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4C09" w14:textId="77777777" w:rsidR="00D10284" w:rsidRPr="00D10284" w:rsidRDefault="00D10284" w:rsidP="00D10284">
      <w:pPr>
        <w:autoSpaceDE w:val="0"/>
        <w:autoSpaceDN w:val="0"/>
        <w:adjustRightInd w:val="0"/>
        <w:jc w:val="center"/>
        <w:rPr>
          <w:rFonts w:cs="Helvetica-Bold"/>
          <w:b/>
          <w:bCs/>
        </w:rPr>
      </w:pPr>
      <w:r w:rsidRPr="00D10284">
        <w:rPr>
          <w:rFonts w:cs="Helvetica-Bold"/>
          <w:b/>
          <w:bCs/>
          <w:noProof/>
        </w:rPr>
        <w:drawing>
          <wp:anchor distT="57150" distB="57150" distL="57150" distR="57150" simplePos="0" relativeHeight="251658240" behindDoc="0" locked="0" layoutInCell="1" allowOverlap="1" wp14:anchorId="30BAF67A" wp14:editId="0F8E6F74">
            <wp:simplePos x="0" y="0"/>
            <wp:positionH relativeFrom="page">
              <wp:posOffset>2498035</wp:posOffset>
            </wp:positionH>
            <wp:positionV relativeFrom="page">
              <wp:posOffset>510209</wp:posOffset>
            </wp:positionV>
            <wp:extent cx="2643643" cy="596348"/>
            <wp:effectExtent l="19050" t="0" r="7620" b="0"/>
            <wp:wrapThrough wrapText="bothSides">
              <wp:wrapPolygon edited="0">
                <wp:start x="-156" y="0"/>
                <wp:lineTo x="-156" y="20747"/>
                <wp:lineTo x="21662" y="20747"/>
                <wp:lineTo x="21662" y="0"/>
                <wp:lineTo x="-156" y="0"/>
              </wp:wrapPolygon>
            </wp:wrapThrough>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stretch>
                      <a:fillRect/>
                    </a:stretch>
                  </pic:blipFill>
                  <pic:spPr bwMode="auto">
                    <a:xfrm>
                      <a:off x="0" y="0"/>
                      <a:ext cx="2640330" cy="594995"/>
                    </a:xfrm>
                    <a:prstGeom prst="rect">
                      <a:avLst/>
                    </a:prstGeom>
                    <a:solidFill>
                      <a:srgbClr val="FFFFFF"/>
                    </a:solidFill>
                    <a:ln w="9525">
                      <a:noFill/>
                      <a:round/>
                      <a:headEnd/>
                      <a:tailEnd/>
                    </a:ln>
                  </pic:spPr>
                </pic:pic>
              </a:graphicData>
            </a:graphic>
          </wp:anchor>
        </w:drawing>
      </w:r>
    </w:p>
    <w:p w14:paraId="6A0EC178" w14:textId="77777777" w:rsidR="00D10284" w:rsidRPr="00D10284" w:rsidRDefault="00D10284" w:rsidP="00D10284">
      <w:pPr>
        <w:autoSpaceDE w:val="0"/>
        <w:autoSpaceDN w:val="0"/>
        <w:adjustRightInd w:val="0"/>
        <w:jc w:val="center"/>
        <w:rPr>
          <w:rFonts w:cs="Helvetica-Bold"/>
          <w:b/>
          <w:bCs/>
        </w:rPr>
      </w:pPr>
    </w:p>
    <w:p w14:paraId="53210E61" w14:textId="22B619E4" w:rsidR="00D10284" w:rsidRDefault="00D10284" w:rsidP="005E60E7">
      <w:pPr>
        <w:autoSpaceDE w:val="0"/>
        <w:autoSpaceDN w:val="0"/>
        <w:adjustRightInd w:val="0"/>
        <w:jc w:val="center"/>
        <w:rPr>
          <w:rFonts w:cs="Helvetica-Bold"/>
          <w:b/>
          <w:bCs/>
        </w:rPr>
      </w:pPr>
      <w:r w:rsidRPr="00D10284">
        <w:rPr>
          <w:rFonts w:cs="Helvetica-Bold"/>
          <w:b/>
          <w:bCs/>
        </w:rPr>
        <w:t>EEB Evaluation Committee</w:t>
      </w:r>
      <w:r w:rsidR="00DE700F">
        <w:rPr>
          <w:rFonts w:cs="Helvetica-Bold"/>
          <w:b/>
          <w:bCs/>
        </w:rPr>
        <w:t xml:space="preserve"> Monthly Meeting</w:t>
      </w:r>
      <w:r w:rsidR="00183AFC">
        <w:rPr>
          <w:rFonts w:cs="Helvetica-Bold"/>
          <w:b/>
          <w:bCs/>
        </w:rPr>
        <w:t xml:space="preserve"> </w:t>
      </w:r>
      <w:r w:rsidR="009F2A11">
        <w:rPr>
          <w:rFonts w:cs="Helvetica-Bold"/>
          <w:b/>
          <w:bCs/>
        </w:rPr>
        <w:t>MINUTES-DRAFT</w:t>
      </w:r>
    </w:p>
    <w:p w14:paraId="6F07AE99" w14:textId="77777777" w:rsidR="00DE700F" w:rsidRPr="004472C8" w:rsidRDefault="00DE700F" w:rsidP="00D10284">
      <w:pPr>
        <w:autoSpaceDE w:val="0"/>
        <w:autoSpaceDN w:val="0"/>
        <w:adjustRightInd w:val="0"/>
        <w:jc w:val="center"/>
        <w:rPr>
          <w:rFonts w:cs="Helvetica-Bold"/>
          <w:b/>
          <w:bCs/>
          <w:color w:val="000000" w:themeColor="text1"/>
        </w:rPr>
      </w:pPr>
    </w:p>
    <w:p w14:paraId="2618223F" w14:textId="22E828CC" w:rsidR="00D10284" w:rsidRPr="00B461BE" w:rsidRDefault="00B461BE" w:rsidP="00D10284">
      <w:pPr>
        <w:autoSpaceDE w:val="0"/>
        <w:autoSpaceDN w:val="0"/>
        <w:adjustRightInd w:val="0"/>
        <w:jc w:val="center"/>
        <w:rPr>
          <w:rFonts w:cs="Helvetica"/>
          <w:b/>
          <w:i/>
          <w:iCs/>
          <w:color w:val="000000" w:themeColor="text1"/>
        </w:rPr>
      </w:pPr>
      <w:r w:rsidRPr="00B461BE">
        <w:rPr>
          <w:rFonts w:cs="Helvetica"/>
          <w:b/>
          <w:i/>
          <w:iCs/>
          <w:color w:val="000000" w:themeColor="text1"/>
        </w:rPr>
        <w:t>MONDAY</w:t>
      </w:r>
      <w:r w:rsidR="001E22BB">
        <w:rPr>
          <w:rFonts w:cs="Helvetica"/>
          <w:b/>
          <w:i/>
          <w:iCs/>
          <w:color w:val="000000" w:themeColor="text1"/>
        </w:rPr>
        <w:t xml:space="preserve"> </w:t>
      </w:r>
      <w:r w:rsidR="00964EC1">
        <w:rPr>
          <w:rFonts w:cs="Helvetica"/>
          <w:b/>
          <w:i/>
          <w:iCs/>
          <w:color w:val="000000" w:themeColor="text1"/>
        </w:rPr>
        <w:t>June 6, 2022</w:t>
      </w:r>
      <w:r w:rsidR="00D10284" w:rsidRPr="00B461BE">
        <w:rPr>
          <w:rFonts w:cs="Helvetica"/>
          <w:b/>
          <w:i/>
          <w:iCs/>
          <w:color w:val="000000" w:themeColor="text1"/>
        </w:rPr>
        <w:t xml:space="preserve"> </w:t>
      </w:r>
      <w:r w:rsidR="0095675E" w:rsidRPr="00B461BE">
        <w:rPr>
          <w:rFonts w:cs="Helvetica"/>
          <w:b/>
          <w:i/>
          <w:iCs/>
          <w:color w:val="000000" w:themeColor="text1"/>
        </w:rPr>
        <w:t>–</w:t>
      </w:r>
      <w:r w:rsidR="00D10284" w:rsidRPr="00B461BE">
        <w:rPr>
          <w:rFonts w:cs="Helvetica"/>
          <w:b/>
          <w:i/>
          <w:iCs/>
          <w:color w:val="000000" w:themeColor="text1"/>
        </w:rPr>
        <w:t xml:space="preserve"> </w:t>
      </w:r>
      <w:r w:rsidR="00F90FFF" w:rsidRPr="00B461BE">
        <w:rPr>
          <w:rFonts w:cs="Helvetica"/>
          <w:b/>
          <w:i/>
          <w:iCs/>
          <w:color w:val="000000" w:themeColor="text1"/>
        </w:rPr>
        <w:t>10:00</w:t>
      </w:r>
      <w:r w:rsidR="00D10284" w:rsidRPr="00B461BE">
        <w:rPr>
          <w:rFonts w:cs="Helvetica"/>
          <w:b/>
          <w:i/>
          <w:iCs/>
          <w:color w:val="000000" w:themeColor="text1"/>
        </w:rPr>
        <w:t>-</w:t>
      </w:r>
      <w:r w:rsidR="005160F5" w:rsidRPr="00B461BE">
        <w:rPr>
          <w:rFonts w:cs="Helvetica"/>
          <w:b/>
          <w:i/>
          <w:iCs/>
          <w:color w:val="000000" w:themeColor="text1"/>
        </w:rPr>
        <w:t>1</w:t>
      </w:r>
      <w:r w:rsidR="00A50492">
        <w:rPr>
          <w:rFonts w:cs="Helvetica"/>
          <w:b/>
          <w:i/>
          <w:iCs/>
          <w:color w:val="000000" w:themeColor="text1"/>
        </w:rPr>
        <w:t>2</w:t>
      </w:r>
      <w:r w:rsidR="00473236" w:rsidRPr="00B461BE">
        <w:rPr>
          <w:rFonts w:cs="Helvetica"/>
          <w:b/>
          <w:i/>
          <w:iCs/>
          <w:color w:val="000000" w:themeColor="text1"/>
        </w:rPr>
        <w:t>:</w:t>
      </w:r>
      <w:r w:rsidR="00A50492">
        <w:rPr>
          <w:rFonts w:cs="Helvetica"/>
          <w:b/>
          <w:i/>
          <w:iCs/>
          <w:color w:val="000000" w:themeColor="text1"/>
        </w:rPr>
        <w:t>0</w:t>
      </w:r>
      <w:r w:rsidR="00473236" w:rsidRPr="00B461BE">
        <w:rPr>
          <w:rFonts w:cs="Helvetica"/>
          <w:b/>
          <w:i/>
          <w:iCs/>
          <w:color w:val="000000" w:themeColor="text1"/>
        </w:rPr>
        <w:t>0</w:t>
      </w:r>
      <w:r w:rsidR="00A50492">
        <w:rPr>
          <w:rFonts w:cs="Helvetica"/>
          <w:b/>
          <w:i/>
          <w:iCs/>
          <w:color w:val="000000" w:themeColor="text1"/>
        </w:rPr>
        <w:t xml:space="preserve"> (</w:t>
      </w:r>
      <w:r w:rsidR="00786BDF">
        <w:rPr>
          <w:rFonts w:cs="Helvetica"/>
          <w:b/>
          <w:i/>
          <w:iCs/>
          <w:color w:val="000000" w:themeColor="text1"/>
        </w:rPr>
        <w:t>meeting took the full 2 hours</w:t>
      </w:r>
      <w:r w:rsidR="00A50492">
        <w:rPr>
          <w:rFonts w:cs="Helvetica"/>
          <w:b/>
          <w:i/>
          <w:iCs/>
          <w:color w:val="000000" w:themeColor="text1"/>
        </w:rPr>
        <w:t>)</w:t>
      </w:r>
      <w:r w:rsidR="00A8139F" w:rsidRPr="00B461BE">
        <w:rPr>
          <w:rFonts w:cs="Helvetica"/>
          <w:b/>
          <w:i/>
          <w:iCs/>
          <w:color w:val="000000" w:themeColor="text1"/>
        </w:rPr>
        <w:t xml:space="preserve"> </w:t>
      </w:r>
      <w:r w:rsidR="001E22BB">
        <w:rPr>
          <w:rFonts w:cs="Helvetica"/>
          <w:b/>
          <w:i/>
          <w:iCs/>
          <w:color w:val="000000" w:themeColor="text1"/>
        </w:rPr>
        <w:t xml:space="preserve"> </w:t>
      </w:r>
    </w:p>
    <w:p w14:paraId="14C22523" w14:textId="77777777" w:rsidR="00DE700F" w:rsidRPr="001E608C" w:rsidRDefault="00DE700F" w:rsidP="00D10284">
      <w:pPr>
        <w:autoSpaceDE w:val="0"/>
        <w:autoSpaceDN w:val="0"/>
        <w:adjustRightInd w:val="0"/>
        <w:jc w:val="center"/>
        <w:rPr>
          <w:rFonts w:cs="Helvetica"/>
          <w:color w:val="000000" w:themeColor="text1"/>
        </w:rPr>
      </w:pPr>
    </w:p>
    <w:p w14:paraId="785765DE" w14:textId="39638A3F" w:rsidR="0000422C" w:rsidRPr="00E5430E" w:rsidRDefault="00BD3836" w:rsidP="001E27CC">
      <w:pPr>
        <w:jc w:val="center"/>
        <w:rPr>
          <w:rFonts w:cs="Helvetica"/>
          <w:color w:val="000000" w:themeColor="text1"/>
        </w:rPr>
      </w:pPr>
      <w:r w:rsidRPr="00E5430E">
        <w:rPr>
          <w:rFonts w:cs="Helvetica"/>
          <w:color w:val="000000" w:themeColor="text1"/>
        </w:rPr>
        <w:t xml:space="preserve">ALL VIRTUAL MEETING – NO MEETING ROOM </w:t>
      </w:r>
      <w:r w:rsidR="006B376E" w:rsidRPr="00E5430E">
        <w:rPr>
          <w:rFonts w:cs="Helvetica"/>
          <w:color w:val="000000" w:themeColor="text1"/>
        </w:rPr>
        <w:t>(recordings posted)</w:t>
      </w:r>
    </w:p>
    <w:p w14:paraId="3B5ED848" w14:textId="2D2D07C2" w:rsidR="001A0B0C" w:rsidRDefault="006B1EBB" w:rsidP="00A7193F">
      <w:pPr>
        <w:jc w:val="center"/>
      </w:pPr>
      <w:r>
        <w:rPr>
          <w:rFonts w:cs="Helvetica"/>
        </w:rPr>
        <w:t>Meeting Materials in Box f</w:t>
      </w:r>
      <w:r w:rsidR="00B575EA">
        <w:rPr>
          <w:rFonts w:cs="Helvetica"/>
        </w:rPr>
        <w:t>older</w:t>
      </w:r>
      <w:r w:rsidR="000A6225">
        <w:rPr>
          <w:rFonts w:cs="Helvetica"/>
        </w:rPr>
        <w:t xml:space="preserve">: </w:t>
      </w:r>
      <w:r w:rsidR="00C11741">
        <w:t>is </w:t>
      </w:r>
      <w:hyperlink r:id="rId8" w:history="1">
        <w:r w:rsidR="00135763" w:rsidRPr="00AD64C1">
          <w:rPr>
            <w:rStyle w:val="Hyperlink"/>
          </w:rPr>
          <w:t>https://app.box.com/s/</w:t>
        </w:r>
      </w:hyperlink>
      <w:r w:rsidR="00135763" w:rsidRPr="00135763">
        <w:rPr>
          <w:rStyle w:val="Hyperlink"/>
          <w:highlight w:val="yellow"/>
        </w:rPr>
        <w:t>xxx</w:t>
      </w:r>
      <w:r w:rsidR="00B14157">
        <w:t xml:space="preserve"> </w:t>
      </w:r>
    </w:p>
    <w:p w14:paraId="4EF5DBAD" w14:textId="461B55AB" w:rsidR="00A7193F" w:rsidRDefault="00A7193F" w:rsidP="00862274">
      <w:pPr>
        <w:jc w:val="center"/>
        <w:rPr>
          <w:rFonts w:cs="Helvetica"/>
        </w:rPr>
      </w:pPr>
    </w:p>
    <w:p w14:paraId="5F77DA60" w14:textId="14019155" w:rsidR="00E5430E" w:rsidRDefault="00E5430E" w:rsidP="00E5430E">
      <w:pPr>
        <w:jc w:val="center"/>
      </w:pPr>
      <w:r w:rsidRPr="00824FEA">
        <w:rPr>
          <w:rFonts w:cs="Helvetica"/>
          <w:b/>
          <w:bCs/>
          <w:color w:val="FF0000"/>
        </w:rPr>
        <w:t xml:space="preserve">New Link: </w:t>
      </w:r>
      <w:r w:rsidRPr="00824FEA">
        <w:rPr>
          <w:b/>
          <w:bCs/>
          <w:color w:val="FF0000"/>
        </w:rPr>
        <w:t>Join Zoom Meeting</w:t>
      </w:r>
      <w:r w:rsidRPr="00E5430E">
        <w:rPr>
          <w:color w:val="FF0000"/>
        </w:rPr>
        <w:t xml:space="preserve"> </w:t>
      </w:r>
      <w:r>
        <w:t xml:space="preserve">- </w:t>
      </w:r>
      <w:hyperlink r:id="rId9" w:history="1">
        <w:r>
          <w:rPr>
            <w:rStyle w:val="Hyperlink"/>
          </w:rPr>
          <w:t>https://us02web.zoom.us/j/2534751779</w:t>
        </w:r>
      </w:hyperlink>
    </w:p>
    <w:p w14:paraId="2F3A07D9" w14:textId="2BD32D26" w:rsidR="00E5430E" w:rsidRDefault="00E5430E" w:rsidP="00E5430E">
      <w:pPr>
        <w:jc w:val="center"/>
      </w:pPr>
      <w:r>
        <w:t>Phone in: 408/638-0968, Meeting ID: 253 475 1779</w:t>
      </w:r>
    </w:p>
    <w:p w14:paraId="7498BB90" w14:textId="52DFDDE1" w:rsidR="00C40A7B" w:rsidRPr="00E5430E" w:rsidRDefault="00E5430E" w:rsidP="001E27CC">
      <w:pPr>
        <w:jc w:val="center"/>
        <w:rPr>
          <w:rStyle w:val="Hyperlink"/>
          <w:rFonts w:cs="Helvetica"/>
          <w:bCs/>
          <w:color w:val="000000" w:themeColor="text1"/>
          <w:sz w:val="16"/>
          <w:szCs w:val="16"/>
        </w:rPr>
      </w:pPr>
      <w:r w:rsidRPr="00E5430E">
        <w:rPr>
          <w:rFonts w:cs="Helvetica"/>
          <w:sz w:val="16"/>
          <w:szCs w:val="16"/>
        </w:rPr>
        <w:t>Backup only -</w:t>
      </w:r>
      <w:r w:rsidR="001E27CC" w:rsidRPr="00E5430E">
        <w:rPr>
          <w:rFonts w:cs="Helvetica"/>
          <w:b/>
          <w:color w:val="000000" w:themeColor="text1"/>
          <w:sz w:val="16"/>
          <w:szCs w:val="16"/>
        </w:rPr>
        <w:t xml:space="preserve">Call-In Number: </w:t>
      </w:r>
      <w:r w:rsidR="000443AD" w:rsidRPr="00E5430E">
        <w:rPr>
          <w:rFonts w:cs="Helvetica"/>
          <w:b/>
          <w:sz w:val="16"/>
          <w:szCs w:val="16"/>
        </w:rPr>
        <w:t xml:space="preserve">303/900-3524; WEB Access:  </w:t>
      </w:r>
      <w:hyperlink r:id="rId10" w:history="1">
        <w:r w:rsidR="000443AD" w:rsidRPr="00E5430E">
          <w:rPr>
            <w:rStyle w:val="Hyperlink"/>
            <w:rFonts w:cs="Helvetica"/>
            <w:b/>
            <w:sz w:val="16"/>
            <w:szCs w:val="16"/>
          </w:rPr>
          <w:t>www.uberconference.com/skumatz</w:t>
        </w:r>
      </w:hyperlink>
    </w:p>
    <w:p w14:paraId="6EE0A7A0" w14:textId="2ED30646" w:rsidR="00A7193F" w:rsidRPr="00E5430E" w:rsidRDefault="00C40A7B" w:rsidP="000443AD">
      <w:pPr>
        <w:jc w:val="center"/>
        <w:rPr>
          <w:rFonts w:cs="Helvetica"/>
          <w:i/>
          <w:sz w:val="16"/>
          <w:szCs w:val="16"/>
        </w:rPr>
      </w:pPr>
      <w:r w:rsidRPr="00E5430E">
        <w:rPr>
          <w:rStyle w:val="Hyperlink"/>
          <w:rFonts w:cs="Helvetica"/>
          <w:bCs/>
          <w:color w:val="000000" w:themeColor="text1"/>
          <w:sz w:val="16"/>
          <w:szCs w:val="16"/>
        </w:rPr>
        <w:t xml:space="preserve">Join link with video only.  </w:t>
      </w:r>
      <w:r w:rsidR="00487BD8" w:rsidRPr="00E5430E">
        <w:rPr>
          <w:rFonts w:cs="Helvetica"/>
          <w:i/>
          <w:sz w:val="16"/>
          <w:szCs w:val="16"/>
          <w:u w:val="single"/>
        </w:rPr>
        <w:t>USE PHONE</w:t>
      </w:r>
      <w:r w:rsidR="00487BD8" w:rsidRPr="00E5430E">
        <w:rPr>
          <w:rFonts w:cs="Helvetica"/>
          <w:i/>
          <w:sz w:val="16"/>
          <w:szCs w:val="16"/>
        </w:rPr>
        <w:t xml:space="preserve"> (NOT COMPUTER) </w:t>
      </w:r>
      <w:r w:rsidR="00487BD8" w:rsidRPr="00E5430E">
        <w:rPr>
          <w:rFonts w:cs="Helvetica"/>
          <w:i/>
          <w:sz w:val="16"/>
          <w:szCs w:val="16"/>
          <w:u w:val="single"/>
        </w:rPr>
        <w:t>FOR VOICE</w:t>
      </w:r>
      <w:r w:rsidR="00487BD8" w:rsidRPr="00E5430E">
        <w:rPr>
          <w:rFonts w:cs="Helvetica"/>
          <w:i/>
          <w:sz w:val="16"/>
          <w:szCs w:val="16"/>
        </w:rPr>
        <w:t xml:space="preserve">, AND </w:t>
      </w:r>
      <w:r w:rsidR="00A7193F" w:rsidRPr="00E5430E">
        <w:rPr>
          <w:rFonts w:cs="Helvetica"/>
          <w:i/>
          <w:sz w:val="16"/>
          <w:szCs w:val="16"/>
        </w:rPr>
        <w:t>MUTE WHEN NOT SPEAKING</w:t>
      </w:r>
    </w:p>
    <w:p w14:paraId="55DBE3AF" w14:textId="77777777" w:rsidR="00C40A7B" w:rsidRPr="00E5430E" w:rsidRDefault="000443AD" w:rsidP="00C40A7B">
      <w:pPr>
        <w:jc w:val="center"/>
        <w:rPr>
          <w:i/>
          <w:iCs/>
          <w:sz w:val="16"/>
          <w:szCs w:val="16"/>
        </w:rPr>
      </w:pPr>
      <w:r w:rsidRPr="00E5430E">
        <w:rPr>
          <w:rFonts w:cs="Helvetica"/>
          <w:i/>
          <w:sz w:val="16"/>
          <w:szCs w:val="16"/>
        </w:rPr>
        <w:t xml:space="preserve"> </w:t>
      </w:r>
      <w:r w:rsidR="00412EBD" w:rsidRPr="00E5430E">
        <w:rPr>
          <w:rFonts w:cs="Helvetica"/>
          <w:i/>
          <w:sz w:val="16"/>
          <w:szCs w:val="16"/>
        </w:rPr>
        <w:t>(Backup number – only if primary # doesn’t work –</w:t>
      </w:r>
      <w:r w:rsidR="00C40A7B" w:rsidRPr="00E5430E">
        <w:rPr>
          <w:rFonts w:cs="Helvetica"/>
          <w:i/>
          <w:sz w:val="16"/>
          <w:szCs w:val="16"/>
        </w:rPr>
        <w:t xml:space="preserve"> </w:t>
      </w:r>
      <w:hyperlink r:id="rId11" w:history="1">
        <w:r w:rsidR="00C40A7B" w:rsidRPr="00E5430E">
          <w:rPr>
            <w:rStyle w:val="Hyperlink"/>
            <w:i/>
            <w:iCs/>
            <w:sz w:val="16"/>
            <w:szCs w:val="16"/>
          </w:rPr>
          <w:t>https://zoom.us/j/2534751779</w:t>
        </w:r>
      </w:hyperlink>
      <w:r w:rsidR="00C40A7B" w:rsidRPr="00E5430E">
        <w:rPr>
          <w:i/>
          <w:iCs/>
          <w:sz w:val="16"/>
          <w:szCs w:val="16"/>
        </w:rPr>
        <w:t>; and use computer for voice.</w:t>
      </w:r>
    </w:p>
    <w:p w14:paraId="65F95DFC" w14:textId="6FBAA05D" w:rsidR="001E27CC" w:rsidRPr="00487BD8" w:rsidRDefault="00C40A7B" w:rsidP="00C40A7B">
      <w:pPr>
        <w:jc w:val="center"/>
        <w:rPr>
          <w:rFonts w:cs="Helvetica"/>
          <w:i/>
          <w:iCs/>
          <w:sz w:val="18"/>
          <w:szCs w:val="20"/>
        </w:rPr>
      </w:pPr>
      <w:r>
        <w:rPr>
          <w:i/>
          <w:iCs/>
          <w:sz w:val="20"/>
          <w:szCs w:val="20"/>
        </w:rPr>
        <w:t xml:space="preserve"> </w:t>
      </w:r>
    </w:p>
    <w:p w14:paraId="2A976710" w14:textId="3445D365" w:rsidR="002C5730" w:rsidRDefault="002C5730" w:rsidP="002C5730">
      <w:pPr>
        <w:autoSpaceDE w:val="0"/>
        <w:autoSpaceDN w:val="0"/>
        <w:adjustRightInd w:val="0"/>
        <w:rPr>
          <w:rStyle w:val="Hyperlink"/>
          <w:rFonts w:cs="Helvetica"/>
        </w:rPr>
      </w:pPr>
    </w:p>
    <w:p w14:paraId="1475BAF9" w14:textId="4535707E" w:rsidR="00C5035C" w:rsidRDefault="00660876" w:rsidP="00473236">
      <w:pPr>
        <w:autoSpaceDE w:val="0"/>
        <w:autoSpaceDN w:val="0"/>
        <w:adjustRightInd w:val="0"/>
        <w:jc w:val="center"/>
        <w:rPr>
          <w:rFonts w:cs="Helvetica-Oblique"/>
          <w:b/>
          <w:iCs/>
        </w:rPr>
      </w:pPr>
      <w:r>
        <w:rPr>
          <w:rFonts w:cs="Helvetica-Oblique"/>
          <w:b/>
          <w:iCs/>
        </w:rPr>
        <w:t xml:space="preserve">COMMITTEE MEETING </w:t>
      </w:r>
      <w:r w:rsidR="009F2A11">
        <w:rPr>
          <w:rFonts w:cs="Helvetica-Oblique"/>
          <w:b/>
          <w:iCs/>
        </w:rPr>
        <w:t>MINUTES</w:t>
      </w:r>
      <w:r w:rsidR="00E2752E">
        <w:rPr>
          <w:rFonts w:cs="Helvetica-Oblique"/>
          <w:b/>
          <w:iCs/>
        </w:rPr>
        <w:t xml:space="preserve"> </w:t>
      </w:r>
      <w:r w:rsidR="009F2A11">
        <w:rPr>
          <w:rFonts w:cs="Helvetica-Oblique"/>
          <w:b/>
          <w:iCs/>
        </w:rPr>
        <w:t>–</w:t>
      </w:r>
      <w:r w:rsidR="00E2752E">
        <w:rPr>
          <w:rFonts w:cs="Helvetica-Oblique"/>
          <w:b/>
          <w:iCs/>
        </w:rPr>
        <w:t xml:space="preserve"> </w:t>
      </w:r>
      <w:r w:rsidR="009F2A11">
        <w:rPr>
          <w:rFonts w:cs="Helvetica-Oblique"/>
          <w:b/>
          <w:iCs/>
        </w:rPr>
        <w:t>DRAFT</w:t>
      </w:r>
    </w:p>
    <w:p w14:paraId="308250DD" w14:textId="77777777" w:rsidR="009F2A11" w:rsidRDefault="009F2A11" w:rsidP="00473236">
      <w:pPr>
        <w:autoSpaceDE w:val="0"/>
        <w:autoSpaceDN w:val="0"/>
        <w:adjustRightInd w:val="0"/>
        <w:jc w:val="center"/>
        <w:rPr>
          <w:rFonts w:cs="Helvetica-Oblique"/>
          <w:b/>
          <w:iCs/>
        </w:rPr>
      </w:pPr>
    </w:p>
    <w:p w14:paraId="222B582A" w14:textId="6EF8F761" w:rsidR="00D60806" w:rsidRDefault="000A426C" w:rsidP="000A426C">
      <w:pPr>
        <w:autoSpaceDE w:val="0"/>
        <w:autoSpaceDN w:val="0"/>
        <w:adjustRightInd w:val="0"/>
        <w:rPr>
          <w:rFonts w:cs="Helvetica-Oblique"/>
          <w:bCs/>
          <w:i/>
        </w:rPr>
      </w:pPr>
      <w:r>
        <w:rPr>
          <w:rFonts w:cs="Helvetica-Oblique"/>
          <w:bCs/>
          <w:i/>
        </w:rPr>
        <w:t>Attendees:  Viglione*, Donatelli*, McLean</w:t>
      </w:r>
      <w:r w:rsidR="00791E85">
        <w:rPr>
          <w:rFonts w:cs="Helvetica-Oblique"/>
          <w:bCs/>
          <w:i/>
        </w:rPr>
        <w:t>*,</w:t>
      </w:r>
      <w:r w:rsidR="00981FA8">
        <w:rPr>
          <w:rFonts w:cs="Helvetica-Oblique"/>
          <w:bCs/>
          <w:i/>
        </w:rPr>
        <w:t xml:space="preserve"> Fay*,</w:t>
      </w:r>
      <w:r w:rsidR="00791E85">
        <w:rPr>
          <w:rFonts w:cs="Helvetica-Oblique"/>
          <w:bCs/>
          <w:i/>
        </w:rPr>
        <w:t xml:space="preserve"> Eigo, Oswald, </w:t>
      </w:r>
      <w:proofErr w:type="spellStart"/>
      <w:r w:rsidR="00791E85">
        <w:rPr>
          <w:rFonts w:cs="Helvetica-Oblique"/>
          <w:bCs/>
          <w:i/>
        </w:rPr>
        <w:t>Emeerick</w:t>
      </w:r>
      <w:proofErr w:type="spellEnd"/>
      <w:r w:rsidR="00791E85">
        <w:rPr>
          <w:rFonts w:cs="Helvetica-Oblique"/>
          <w:bCs/>
          <w:i/>
        </w:rPr>
        <w:t xml:space="preserve">, </w:t>
      </w:r>
      <w:proofErr w:type="spellStart"/>
      <w:r w:rsidR="00791E85">
        <w:rPr>
          <w:rFonts w:cs="Helvetica-Oblique"/>
          <w:bCs/>
          <w:i/>
        </w:rPr>
        <w:t>Willams</w:t>
      </w:r>
      <w:proofErr w:type="spellEnd"/>
      <w:r w:rsidR="00791E85">
        <w:rPr>
          <w:rFonts w:cs="Helvetica-Oblique"/>
          <w:bCs/>
          <w:i/>
        </w:rPr>
        <w:t>, Errichetti, Reed, Lawrence, Mosenthal, Prahl, Wirtshafter, Gowans, Jacobs, Skumatz</w:t>
      </w:r>
      <w:r w:rsidR="00F34981">
        <w:rPr>
          <w:rFonts w:cs="Helvetica-Oblique"/>
          <w:bCs/>
          <w:i/>
        </w:rPr>
        <w:t xml:space="preserve"> (* means voting committee member)</w:t>
      </w:r>
    </w:p>
    <w:p w14:paraId="18CA497A" w14:textId="78843823" w:rsidR="00964AE0" w:rsidRDefault="001E22BB" w:rsidP="00FD5B2F">
      <w:pPr>
        <w:numPr>
          <w:ilvl w:val="0"/>
          <w:numId w:val="1"/>
        </w:numPr>
        <w:autoSpaceDE w:val="0"/>
        <w:autoSpaceDN w:val="0"/>
        <w:rPr>
          <w:rFonts w:cs="Helvetica"/>
          <w:b/>
          <w:bCs/>
          <w:color w:val="000000" w:themeColor="text1"/>
        </w:rPr>
      </w:pPr>
      <w:r>
        <w:rPr>
          <w:rFonts w:cs="Helvetica"/>
          <w:b/>
          <w:bCs/>
          <w:color w:val="000000" w:themeColor="text1"/>
        </w:rPr>
        <w:t>Call to order</w:t>
      </w:r>
      <w:r w:rsidR="009F2A11">
        <w:rPr>
          <w:rFonts w:cs="Helvetica"/>
          <w:b/>
          <w:bCs/>
          <w:color w:val="000000" w:themeColor="text1"/>
        </w:rPr>
        <w:t>, Skumatz</w:t>
      </w:r>
    </w:p>
    <w:p w14:paraId="1F4522E3" w14:textId="4A9AF22E" w:rsidR="00434F08" w:rsidRPr="009F2A11" w:rsidRDefault="00473236" w:rsidP="009A4530">
      <w:pPr>
        <w:numPr>
          <w:ilvl w:val="0"/>
          <w:numId w:val="1"/>
        </w:numPr>
        <w:autoSpaceDE w:val="0"/>
        <w:autoSpaceDN w:val="0"/>
        <w:rPr>
          <w:rFonts w:cs="Helvetica"/>
          <w:b/>
          <w:bCs/>
          <w:color w:val="000000" w:themeColor="text1"/>
        </w:rPr>
      </w:pPr>
      <w:r w:rsidRPr="009F2A11">
        <w:rPr>
          <w:rFonts w:cs="Helvetica"/>
          <w:b/>
          <w:bCs/>
        </w:rPr>
        <w:t xml:space="preserve">Public Comment </w:t>
      </w:r>
      <w:r w:rsidR="009F2A11" w:rsidRPr="009F2A11">
        <w:rPr>
          <w:rFonts w:cs="Helvetica"/>
          <w:b/>
          <w:bCs/>
        </w:rPr>
        <w:t>- none</w:t>
      </w:r>
    </w:p>
    <w:p w14:paraId="58E93394" w14:textId="0D5D7A69" w:rsidR="00473236" w:rsidRPr="00B84078" w:rsidRDefault="00473236" w:rsidP="00473236">
      <w:pPr>
        <w:numPr>
          <w:ilvl w:val="0"/>
          <w:numId w:val="1"/>
        </w:numPr>
        <w:autoSpaceDE w:val="0"/>
        <w:autoSpaceDN w:val="0"/>
        <w:rPr>
          <w:rFonts w:cs="Helvetica"/>
          <w:b/>
          <w:bCs/>
        </w:rPr>
      </w:pPr>
      <w:r w:rsidRPr="00124A48">
        <w:rPr>
          <w:rFonts w:cs="Helvetica"/>
          <w:b/>
          <w:bCs/>
          <w:color w:val="000000" w:themeColor="text1"/>
        </w:rPr>
        <w:t xml:space="preserve">Minutes </w:t>
      </w:r>
      <w:r>
        <w:rPr>
          <w:rFonts w:cs="Helvetica"/>
          <w:b/>
          <w:bCs/>
          <w:color w:val="000000" w:themeColor="text1"/>
        </w:rPr>
        <w:t>and invoices</w:t>
      </w:r>
      <w:r w:rsidR="0098063B">
        <w:rPr>
          <w:rFonts w:cs="Helvetica"/>
          <w:b/>
          <w:bCs/>
          <w:color w:val="000000" w:themeColor="text1"/>
        </w:rPr>
        <w:t xml:space="preserve"> </w:t>
      </w:r>
      <w:r w:rsidR="00A13874" w:rsidRPr="009F2A11">
        <w:rPr>
          <w:rFonts w:cs="Helvetica"/>
          <w:color w:val="000000" w:themeColor="text1"/>
        </w:rPr>
        <w:t>–</w:t>
      </w:r>
      <w:r w:rsidR="009F2A11" w:rsidRPr="009F2A11">
        <w:rPr>
          <w:rFonts w:cs="Helvetica"/>
          <w:color w:val="000000" w:themeColor="text1"/>
        </w:rPr>
        <w:t xml:space="preserve"> the committee decided they preferred to e-vote the following two items:</w:t>
      </w:r>
      <w:r w:rsidRPr="009F2A11">
        <w:rPr>
          <w:rFonts w:cs="Helvetica"/>
          <w:color w:val="000000" w:themeColor="text1"/>
        </w:rPr>
        <w:tab/>
      </w:r>
      <w:r w:rsidRPr="00724021">
        <w:rPr>
          <w:rFonts w:cs="Helvetica"/>
          <w:color w:val="000000" w:themeColor="text1"/>
        </w:rPr>
        <w:t xml:space="preserve"> </w:t>
      </w:r>
    </w:p>
    <w:p w14:paraId="638924BB" w14:textId="4B642ECA" w:rsidR="00F2028F" w:rsidRDefault="00964EC1" w:rsidP="00473236">
      <w:pPr>
        <w:numPr>
          <w:ilvl w:val="1"/>
          <w:numId w:val="1"/>
        </w:numPr>
        <w:autoSpaceDE w:val="0"/>
        <w:autoSpaceDN w:val="0"/>
        <w:rPr>
          <w:rFonts w:cs="Helvetica"/>
          <w:color w:val="000000" w:themeColor="text1"/>
        </w:rPr>
      </w:pPr>
      <w:r>
        <w:rPr>
          <w:rFonts w:cs="Helvetica"/>
          <w:color w:val="000000" w:themeColor="text1"/>
        </w:rPr>
        <w:t>May</w:t>
      </w:r>
      <w:r w:rsidR="007A172D">
        <w:rPr>
          <w:rFonts w:cs="Helvetica"/>
          <w:color w:val="000000" w:themeColor="text1"/>
        </w:rPr>
        <w:t xml:space="preserve"> </w:t>
      </w:r>
      <w:r w:rsidR="002A3190">
        <w:rPr>
          <w:rFonts w:cs="Helvetica"/>
          <w:color w:val="000000" w:themeColor="text1"/>
        </w:rPr>
        <w:t>Minutes</w:t>
      </w:r>
      <w:r w:rsidR="001E22BB">
        <w:rPr>
          <w:rFonts w:cs="Helvetica"/>
          <w:color w:val="000000" w:themeColor="text1"/>
        </w:rPr>
        <w:t xml:space="preserve"> </w:t>
      </w:r>
      <w:r w:rsidR="00D662B6">
        <w:rPr>
          <w:rFonts w:cs="Helvetica"/>
          <w:color w:val="000000" w:themeColor="text1"/>
        </w:rPr>
        <w:t>–</w:t>
      </w:r>
      <w:r w:rsidR="00791E85">
        <w:rPr>
          <w:rFonts w:cs="Helvetica"/>
          <w:color w:val="000000" w:themeColor="text1"/>
        </w:rPr>
        <w:t xml:space="preserve"> </w:t>
      </w:r>
      <w:r w:rsidR="00D662B6">
        <w:rPr>
          <w:rFonts w:cs="Helvetica"/>
          <w:color w:val="000000" w:themeColor="text1"/>
        </w:rPr>
        <w:t xml:space="preserve">Send </w:t>
      </w:r>
      <w:proofErr w:type="spellStart"/>
      <w:r w:rsidR="00791E85" w:rsidRPr="00791E85">
        <w:rPr>
          <w:rFonts w:cs="Helvetica"/>
          <w:color w:val="000000" w:themeColor="text1"/>
          <w:highlight w:val="yellow"/>
        </w:rPr>
        <w:t>Evote</w:t>
      </w:r>
      <w:proofErr w:type="spellEnd"/>
    </w:p>
    <w:p w14:paraId="70AEAE27" w14:textId="28F8E252" w:rsidR="005C1EB5" w:rsidRDefault="005E60E7" w:rsidP="00A02044">
      <w:pPr>
        <w:numPr>
          <w:ilvl w:val="1"/>
          <w:numId w:val="1"/>
        </w:numPr>
        <w:autoSpaceDE w:val="0"/>
        <w:autoSpaceDN w:val="0"/>
        <w:rPr>
          <w:rFonts w:cs="Helvetica"/>
          <w:color w:val="000000" w:themeColor="text1"/>
        </w:rPr>
      </w:pPr>
      <w:r w:rsidRPr="00EF3637">
        <w:rPr>
          <w:rFonts w:cs="Helvetica"/>
          <w:color w:val="000000" w:themeColor="text1"/>
        </w:rPr>
        <w:t xml:space="preserve">EA Team </w:t>
      </w:r>
      <w:r w:rsidR="00964EC1">
        <w:rPr>
          <w:rFonts w:cs="Helvetica"/>
          <w:color w:val="000000" w:themeColor="text1"/>
        </w:rPr>
        <w:t>May</w:t>
      </w:r>
      <w:r w:rsidR="007A172D" w:rsidRPr="00EF3637">
        <w:rPr>
          <w:rFonts w:cs="Helvetica"/>
          <w:color w:val="000000" w:themeColor="text1"/>
        </w:rPr>
        <w:t xml:space="preserve"> </w:t>
      </w:r>
      <w:r w:rsidR="005C1EB5" w:rsidRPr="00EF3637">
        <w:rPr>
          <w:rFonts w:cs="Helvetica"/>
          <w:color w:val="000000" w:themeColor="text1"/>
        </w:rPr>
        <w:t>invoice</w:t>
      </w:r>
      <w:r w:rsidR="007A172D" w:rsidRPr="00EF3637">
        <w:rPr>
          <w:rFonts w:cs="Helvetica"/>
          <w:color w:val="000000" w:themeColor="text1"/>
        </w:rPr>
        <w:t xml:space="preserve"> </w:t>
      </w:r>
      <w:r w:rsidR="00D662B6">
        <w:rPr>
          <w:rFonts w:cs="Helvetica"/>
          <w:color w:val="000000" w:themeColor="text1"/>
        </w:rPr>
        <w:t>–</w:t>
      </w:r>
      <w:r w:rsidR="00101315">
        <w:rPr>
          <w:rFonts w:cs="Helvetica"/>
          <w:color w:val="000000" w:themeColor="text1"/>
        </w:rPr>
        <w:t xml:space="preserve"> </w:t>
      </w:r>
      <w:r w:rsidR="00D662B6">
        <w:rPr>
          <w:rFonts w:cs="Helvetica"/>
          <w:color w:val="000000" w:themeColor="text1"/>
        </w:rPr>
        <w:t xml:space="preserve">Send </w:t>
      </w:r>
      <w:proofErr w:type="spellStart"/>
      <w:r w:rsidR="009F2A11">
        <w:rPr>
          <w:rFonts w:cs="Helvetica"/>
          <w:color w:val="000000" w:themeColor="text1"/>
        </w:rPr>
        <w:t>e</w:t>
      </w:r>
      <w:r w:rsidR="00101315" w:rsidRPr="00101315">
        <w:rPr>
          <w:rFonts w:cs="Helvetica"/>
          <w:color w:val="000000" w:themeColor="text1"/>
          <w:highlight w:val="yellow"/>
        </w:rPr>
        <w:t>vote</w:t>
      </w:r>
      <w:proofErr w:type="spellEnd"/>
    </w:p>
    <w:p w14:paraId="20C7BCA8" w14:textId="77777777" w:rsidR="00EF3637" w:rsidRPr="00EF3637" w:rsidRDefault="00EF3637" w:rsidP="00EF3637">
      <w:pPr>
        <w:autoSpaceDE w:val="0"/>
        <w:autoSpaceDN w:val="0"/>
        <w:ind w:left="1080"/>
        <w:rPr>
          <w:rFonts w:cs="Helvetica"/>
          <w:color w:val="000000" w:themeColor="text1"/>
        </w:rPr>
      </w:pPr>
    </w:p>
    <w:p w14:paraId="46C38ABF" w14:textId="2E1B9ABE" w:rsidR="00473236" w:rsidRPr="00124A48" w:rsidRDefault="00E2752E" w:rsidP="00473236">
      <w:pPr>
        <w:pStyle w:val="ListParagraph"/>
        <w:numPr>
          <w:ilvl w:val="0"/>
          <w:numId w:val="1"/>
        </w:numPr>
        <w:autoSpaceDE w:val="0"/>
        <w:autoSpaceDN w:val="0"/>
        <w:contextualSpacing w:val="0"/>
        <w:rPr>
          <w:rFonts w:cs="Helvetica"/>
          <w:b/>
          <w:bCs/>
          <w:color w:val="000000" w:themeColor="text1"/>
        </w:rPr>
      </w:pPr>
      <w:r>
        <w:rPr>
          <w:rFonts w:cs="Helvetica"/>
          <w:b/>
          <w:bCs/>
          <w:color w:val="000000" w:themeColor="text1"/>
        </w:rPr>
        <w:t xml:space="preserve">Regular Documents to </w:t>
      </w:r>
      <w:r w:rsidRPr="007D01B1">
        <w:rPr>
          <w:rFonts w:cs="Helvetica"/>
          <w:b/>
          <w:bCs/>
          <w:color w:val="000000" w:themeColor="text1"/>
        </w:rPr>
        <w:t>read ahead of time</w:t>
      </w:r>
      <w:r w:rsidR="009F2A11" w:rsidRPr="007D01B1">
        <w:rPr>
          <w:rFonts w:cs="Helvetica"/>
          <w:b/>
          <w:bCs/>
          <w:color w:val="000000" w:themeColor="text1"/>
        </w:rPr>
        <w:t>.</w:t>
      </w:r>
      <w:r w:rsidR="009F2A11">
        <w:rPr>
          <w:rFonts w:cs="Helvetica"/>
          <w:b/>
          <w:bCs/>
          <w:color w:val="000000" w:themeColor="text1"/>
        </w:rPr>
        <w:t xml:space="preserve">  </w:t>
      </w:r>
      <w:r w:rsidR="009F2A11" w:rsidRPr="009F2A11">
        <w:rPr>
          <w:rFonts w:cs="Helvetica"/>
          <w:i/>
          <w:iCs/>
          <w:color w:val="000000" w:themeColor="text1"/>
        </w:rPr>
        <w:t>No questions were raised during the meeting.</w:t>
      </w:r>
    </w:p>
    <w:p w14:paraId="01CE0588" w14:textId="1C5325B0" w:rsidR="00473236" w:rsidRPr="00BB0340" w:rsidRDefault="00473236" w:rsidP="00BB0340">
      <w:pPr>
        <w:pStyle w:val="ListParagraph"/>
        <w:numPr>
          <w:ilvl w:val="1"/>
          <w:numId w:val="1"/>
        </w:numPr>
        <w:autoSpaceDE w:val="0"/>
        <w:autoSpaceDN w:val="0"/>
        <w:rPr>
          <w:rFonts w:cs="Helvetica"/>
        </w:rPr>
      </w:pPr>
      <w:r>
        <w:rPr>
          <w:rFonts w:cs="Helvetica"/>
          <w:color w:val="000000" w:themeColor="text1"/>
        </w:rPr>
        <w:t>Interim e-votes and meetings – (</w:t>
      </w:r>
      <w:r w:rsidR="00E2752E">
        <w:rPr>
          <w:rFonts w:cs="Helvetica"/>
          <w:color w:val="000000" w:themeColor="text1"/>
        </w:rPr>
        <w:t xml:space="preserve">read </w:t>
      </w:r>
      <w:r>
        <w:rPr>
          <w:rFonts w:cs="Helvetica"/>
          <w:color w:val="000000" w:themeColor="text1"/>
        </w:rPr>
        <w:t>bottom of agenda</w:t>
      </w:r>
      <w:r w:rsidR="00B461BE">
        <w:rPr>
          <w:rFonts w:cs="Helvetica"/>
          <w:color w:val="000000" w:themeColor="text1"/>
        </w:rPr>
        <w:t>)</w:t>
      </w:r>
      <w:r>
        <w:rPr>
          <w:rFonts w:cs="Helvetica"/>
          <w:color w:val="000000" w:themeColor="text1"/>
        </w:rPr>
        <w:t xml:space="preserve"> </w:t>
      </w:r>
    </w:p>
    <w:p w14:paraId="19AB6AD5" w14:textId="2337C266" w:rsidR="00E2752E" w:rsidRDefault="00E2752E" w:rsidP="00157D6A">
      <w:pPr>
        <w:pStyle w:val="ListParagraph"/>
        <w:numPr>
          <w:ilvl w:val="1"/>
          <w:numId w:val="1"/>
        </w:numPr>
        <w:autoSpaceDE w:val="0"/>
        <w:autoSpaceDN w:val="0"/>
        <w:contextualSpacing w:val="0"/>
        <w:rPr>
          <w:rFonts w:cs="Helvetica"/>
        </w:rPr>
      </w:pPr>
      <w:r w:rsidRPr="00101315">
        <w:rPr>
          <w:rFonts w:cs="Helvetica"/>
          <w:b/>
          <w:bCs/>
          <w:i/>
          <w:iCs/>
          <w:u w:val="single"/>
        </w:rPr>
        <w:t>Project summary document</w:t>
      </w:r>
      <w:r>
        <w:rPr>
          <w:rFonts w:cs="Helvetica"/>
        </w:rPr>
        <w:t xml:space="preserve"> – summarizes latest tasks accomplished, etc. (PDF attached)</w:t>
      </w:r>
    </w:p>
    <w:p w14:paraId="654AD284" w14:textId="671C77D3" w:rsidR="00E2752E" w:rsidRPr="00E2752E" w:rsidRDefault="00E2752E" w:rsidP="00157D6A">
      <w:pPr>
        <w:pStyle w:val="ListParagraph"/>
        <w:numPr>
          <w:ilvl w:val="1"/>
          <w:numId w:val="1"/>
        </w:numPr>
        <w:autoSpaceDE w:val="0"/>
        <w:autoSpaceDN w:val="0"/>
        <w:contextualSpacing w:val="0"/>
        <w:rPr>
          <w:rFonts w:cs="Helvetica"/>
        </w:rPr>
      </w:pPr>
      <w:r w:rsidRPr="00101315">
        <w:rPr>
          <w:rFonts w:cs="Helvetica"/>
          <w:b/>
          <w:bCs/>
          <w:i/>
          <w:iCs/>
          <w:u w:val="single"/>
        </w:rPr>
        <w:t>Project Gantt chart</w:t>
      </w:r>
      <w:r>
        <w:rPr>
          <w:rFonts w:cs="Helvetica"/>
        </w:rPr>
        <w:t xml:space="preserve"> – short status report that focuses on items Committee should be aware of (PDF attached)</w:t>
      </w:r>
      <w:r w:rsidR="00FE4457">
        <w:rPr>
          <w:rFonts w:cs="Helvetica"/>
        </w:rPr>
        <w:t xml:space="preserve"> / updated </w:t>
      </w:r>
    </w:p>
    <w:p w14:paraId="645BE6FB" w14:textId="649E0305" w:rsidR="00E2752E" w:rsidRDefault="00E2752E" w:rsidP="00157D6A">
      <w:pPr>
        <w:pStyle w:val="ListParagraph"/>
        <w:numPr>
          <w:ilvl w:val="1"/>
          <w:numId w:val="1"/>
        </w:numPr>
        <w:autoSpaceDE w:val="0"/>
        <w:autoSpaceDN w:val="0"/>
        <w:contextualSpacing w:val="0"/>
        <w:rPr>
          <w:rFonts w:cs="Helvetica"/>
        </w:rPr>
      </w:pPr>
      <w:r w:rsidRPr="00101315">
        <w:rPr>
          <w:rFonts w:cs="Helvetica"/>
          <w:b/>
          <w:bCs/>
          <w:i/>
          <w:iCs/>
          <w:u w:val="single"/>
        </w:rPr>
        <w:t>Data trackin</w:t>
      </w:r>
      <w:r w:rsidR="00101315">
        <w:rPr>
          <w:rFonts w:cs="Helvetica"/>
          <w:b/>
          <w:bCs/>
          <w:i/>
          <w:iCs/>
          <w:u w:val="single"/>
        </w:rPr>
        <w:t>g report</w:t>
      </w:r>
      <w:r>
        <w:rPr>
          <w:rFonts w:cs="Helvetica"/>
        </w:rPr>
        <w:t xml:space="preserve"> – long version summarizes email and phone traffic, meetings, issues, and latest transactions related to data requests (traditional list form, by project, PDF </w:t>
      </w:r>
      <w:r w:rsidR="00A50492">
        <w:rPr>
          <w:rFonts w:cs="Helvetica"/>
        </w:rPr>
        <w:t xml:space="preserve">being forwarded </w:t>
      </w:r>
      <w:r w:rsidR="00964EC1">
        <w:rPr>
          <w:rFonts w:cs="Helvetica"/>
        </w:rPr>
        <w:t>shortly</w:t>
      </w:r>
      <w:r>
        <w:rPr>
          <w:rFonts w:cs="Helvetica"/>
        </w:rPr>
        <w:t>)</w:t>
      </w:r>
    </w:p>
    <w:p w14:paraId="3CCE3150" w14:textId="3DEE8B87" w:rsidR="00A50492" w:rsidRDefault="00E2752E" w:rsidP="00157D6A">
      <w:pPr>
        <w:pStyle w:val="ListParagraph"/>
        <w:numPr>
          <w:ilvl w:val="1"/>
          <w:numId w:val="1"/>
        </w:numPr>
        <w:autoSpaceDE w:val="0"/>
        <w:autoSpaceDN w:val="0"/>
        <w:contextualSpacing w:val="0"/>
        <w:rPr>
          <w:rFonts w:cs="Helvetica"/>
        </w:rPr>
      </w:pPr>
      <w:r w:rsidRPr="00101315">
        <w:rPr>
          <w:rFonts w:cs="Helvetica"/>
          <w:b/>
          <w:bCs/>
          <w:i/>
          <w:iCs/>
          <w:u w:val="single"/>
        </w:rPr>
        <w:t>Data deadlines</w:t>
      </w:r>
      <w:r w:rsidR="00101315">
        <w:rPr>
          <w:rFonts w:cs="Helvetica"/>
          <w:b/>
          <w:bCs/>
          <w:i/>
          <w:iCs/>
          <w:u w:val="single"/>
        </w:rPr>
        <w:t xml:space="preserve"> report</w:t>
      </w:r>
      <w:r>
        <w:rPr>
          <w:rFonts w:cs="Helvetica"/>
        </w:rPr>
        <w:t xml:space="preserve"> met / not by utilities – for quarterly tracking (PDF </w:t>
      </w:r>
      <w:r w:rsidR="00A50492">
        <w:rPr>
          <w:rFonts w:cs="Helvetica"/>
        </w:rPr>
        <w:t>to be forwarded</w:t>
      </w:r>
      <w:r>
        <w:rPr>
          <w:rFonts w:cs="Helvetica"/>
        </w:rPr>
        <w:t>):  summarized metrics for each data request by project by util</w:t>
      </w:r>
      <w:r w:rsidR="00A50492">
        <w:rPr>
          <w:rFonts w:cs="Helvetica"/>
        </w:rPr>
        <w:t>i</w:t>
      </w:r>
      <w:r>
        <w:rPr>
          <w:rFonts w:cs="Helvetica"/>
        </w:rPr>
        <w:t>ty.  New form.  Comments requested.</w:t>
      </w:r>
      <w:r w:rsidR="00A50492">
        <w:rPr>
          <w:rFonts w:cs="Helvetica"/>
        </w:rPr>
        <w:t xml:space="preserve">  </w:t>
      </w:r>
      <w:r w:rsidR="00FE4457">
        <w:rPr>
          <w:rFonts w:cs="Helvetica"/>
        </w:rPr>
        <w:t>Attached</w:t>
      </w:r>
      <w:r w:rsidR="00A50492">
        <w:rPr>
          <w:rFonts w:cs="Helvetica"/>
        </w:rPr>
        <w:t>.</w:t>
      </w:r>
    </w:p>
    <w:p w14:paraId="31E1DB89" w14:textId="332C7872" w:rsidR="00E2752E" w:rsidRDefault="00A50492" w:rsidP="00157D6A">
      <w:pPr>
        <w:pStyle w:val="ListParagraph"/>
        <w:numPr>
          <w:ilvl w:val="1"/>
          <w:numId w:val="1"/>
        </w:numPr>
        <w:autoSpaceDE w:val="0"/>
        <w:autoSpaceDN w:val="0"/>
        <w:contextualSpacing w:val="0"/>
        <w:rPr>
          <w:rFonts w:cs="Helvetica"/>
        </w:rPr>
      </w:pPr>
      <w:r>
        <w:rPr>
          <w:rFonts w:cs="Helvetica"/>
          <w:b/>
          <w:bCs/>
          <w:i/>
          <w:iCs/>
          <w:u w:val="single"/>
        </w:rPr>
        <w:t xml:space="preserve">PO tracking report met/not met by utilities – for quarterly tracking (PDF to be forwarded). </w:t>
      </w:r>
      <w:r>
        <w:rPr>
          <w:rFonts w:cs="Helvetica"/>
        </w:rPr>
        <w:t xml:space="preserve"> summarized metrics for each PO by utility.  New form.  Comments requested.  </w:t>
      </w:r>
      <w:r w:rsidR="00FE4457">
        <w:rPr>
          <w:rFonts w:cs="Helvetica"/>
        </w:rPr>
        <w:t xml:space="preserve">Attached: Does not yet have </w:t>
      </w:r>
      <w:proofErr w:type="gramStart"/>
      <w:r w:rsidR="00FE4457">
        <w:rPr>
          <w:rFonts w:cs="Helvetica"/>
        </w:rPr>
        <w:t>3 year</w:t>
      </w:r>
      <w:proofErr w:type="gramEnd"/>
      <w:r w:rsidR="00FE4457">
        <w:rPr>
          <w:rFonts w:cs="Helvetica"/>
        </w:rPr>
        <w:t xml:space="preserve"> research area contracting included – focuses on existing contracts.</w:t>
      </w:r>
    </w:p>
    <w:p w14:paraId="027EE8DD" w14:textId="77777777" w:rsidR="00EA71D8" w:rsidRDefault="00EA71D8" w:rsidP="00EA71D8">
      <w:pPr>
        <w:pStyle w:val="ListParagraph"/>
        <w:autoSpaceDE w:val="0"/>
        <w:autoSpaceDN w:val="0"/>
        <w:ind w:left="1080"/>
        <w:contextualSpacing w:val="0"/>
        <w:rPr>
          <w:rFonts w:cs="Helvetica"/>
        </w:rPr>
      </w:pPr>
    </w:p>
    <w:p w14:paraId="6DCF929D" w14:textId="4E6DC988" w:rsidR="00E2752E" w:rsidRPr="00EA71D8" w:rsidRDefault="00E2752E" w:rsidP="00E2752E">
      <w:pPr>
        <w:pStyle w:val="ListParagraph"/>
        <w:numPr>
          <w:ilvl w:val="0"/>
          <w:numId w:val="1"/>
        </w:numPr>
        <w:autoSpaceDE w:val="0"/>
        <w:autoSpaceDN w:val="0"/>
        <w:contextualSpacing w:val="0"/>
        <w:rPr>
          <w:rFonts w:cs="Helvetica"/>
          <w:b/>
          <w:bCs/>
        </w:rPr>
      </w:pPr>
      <w:r w:rsidRPr="00EA71D8">
        <w:rPr>
          <w:rFonts w:cs="Helvetica"/>
          <w:b/>
          <w:bCs/>
        </w:rPr>
        <w:t>Other regular information</w:t>
      </w:r>
      <w:r w:rsidR="002E115F" w:rsidRPr="00EA71D8">
        <w:rPr>
          <w:rFonts w:cs="Helvetica"/>
          <w:b/>
          <w:bCs/>
        </w:rPr>
        <w:t xml:space="preserve"> </w:t>
      </w:r>
      <w:r w:rsidR="009F2A11">
        <w:rPr>
          <w:rFonts w:cs="Helvetica"/>
          <w:b/>
          <w:bCs/>
        </w:rPr>
        <w:t xml:space="preserve">to read prior to the meeting </w:t>
      </w:r>
      <w:r w:rsidR="002E115F" w:rsidRPr="00EA71D8">
        <w:rPr>
          <w:rFonts w:cs="Helvetica"/>
          <w:b/>
          <w:bCs/>
        </w:rPr>
        <w:t xml:space="preserve">– </w:t>
      </w:r>
      <w:r w:rsidR="009F2A11" w:rsidRPr="009F2A11">
        <w:rPr>
          <w:rFonts w:cs="Helvetica"/>
          <w:i/>
          <w:iCs/>
        </w:rPr>
        <w:t>No questions on these items during the meeting.</w:t>
      </w:r>
    </w:p>
    <w:p w14:paraId="237E5E4A" w14:textId="72A63D0D" w:rsidR="00157D6A" w:rsidRPr="0098063B" w:rsidRDefault="00157D6A" w:rsidP="00157D6A">
      <w:pPr>
        <w:pStyle w:val="ListParagraph"/>
        <w:numPr>
          <w:ilvl w:val="1"/>
          <w:numId w:val="1"/>
        </w:numPr>
        <w:autoSpaceDE w:val="0"/>
        <w:autoSpaceDN w:val="0"/>
        <w:contextualSpacing w:val="0"/>
        <w:rPr>
          <w:rFonts w:cs="Helvetica"/>
        </w:rPr>
      </w:pPr>
      <w:r w:rsidRPr="0098063B">
        <w:rPr>
          <w:rFonts w:cs="Helvetica"/>
          <w:color w:val="000000" w:themeColor="text1"/>
        </w:rPr>
        <w:t xml:space="preserve">Covid Updates </w:t>
      </w:r>
      <w:r>
        <w:rPr>
          <w:rFonts w:cs="Helvetica"/>
          <w:color w:val="000000" w:themeColor="text1"/>
        </w:rPr>
        <w:t xml:space="preserve">from utilities, if </w:t>
      </w:r>
      <w:proofErr w:type="gramStart"/>
      <w:r>
        <w:rPr>
          <w:rFonts w:cs="Helvetica"/>
          <w:color w:val="000000" w:themeColor="text1"/>
        </w:rPr>
        <w:t>any</w:t>
      </w:r>
      <w:r w:rsidRPr="0098063B">
        <w:rPr>
          <w:rFonts w:cs="Helvetica"/>
          <w:color w:val="000000" w:themeColor="text1"/>
        </w:rPr>
        <w:t xml:space="preserve"> </w:t>
      </w:r>
      <w:r w:rsidR="00E2752E">
        <w:rPr>
          <w:rFonts w:cs="Helvetica"/>
          <w:color w:val="000000" w:themeColor="text1"/>
        </w:rPr>
        <w:t xml:space="preserve"> -</w:t>
      </w:r>
      <w:proofErr w:type="gramEnd"/>
      <w:r w:rsidR="00E2752E">
        <w:rPr>
          <w:rFonts w:cs="Helvetica"/>
          <w:color w:val="000000" w:themeColor="text1"/>
        </w:rPr>
        <w:t xml:space="preserve"> assume none.</w:t>
      </w:r>
    </w:p>
    <w:p w14:paraId="41F401E4" w14:textId="49C55A18" w:rsidR="00157D6A" w:rsidRDefault="00157D6A" w:rsidP="00157D6A">
      <w:pPr>
        <w:pStyle w:val="ListParagraph"/>
        <w:numPr>
          <w:ilvl w:val="1"/>
          <w:numId w:val="1"/>
        </w:numPr>
        <w:autoSpaceDE w:val="0"/>
        <w:autoSpaceDN w:val="0"/>
        <w:contextualSpacing w:val="0"/>
        <w:rPr>
          <w:rFonts w:cs="Helvetica"/>
        </w:rPr>
      </w:pPr>
      <w:r>
        <w:rPr>
          <w:rFonts w:cs="Helvetica"/>
        </w:rPr>
        <w:t xml:space="preserve">Update on </w:t>
      </w:r>
      <w:r w:rsidRPr="005F1775">
        <w:rPr>
          <w:rFonts w:cs="Helvetica"/>
        </w:rPr>
        <w:t>data sharing authorized by EA Team to reduce data requests / leverage data</w:t>
      </w:r>
      <w:r w:rsidR="00E2752E">
        <w:rPr>
          <w:rFonts w:cs="Helvetica"/>
        </w:rPr>
        <w:t xml:space="preserve"> – none this month</w:t>
      </w:r>
    </w:p>
    <w:p w14:paraId="48F96CD5" w14:textId="3CF55222" w:rsidR="00157D6A" w:rsidRPr="00A243B3" w:rsidRDefault="002A3190" w:rsidP="00A243B3">
      <w:pPr>
        <w:pStyle w:val="ListParagraph"/>
        <w:numPr>
          <w:ilvl w:val="1"/>
          <w:numId w:val="1"/>
        </w:numPr>
        <w:autoSpaceDE w:val="0"/>
        <w:autoSpaceDN w:val="0"/>
        <w:contextualSpacing w:val="0"/>
        <w:rPr>
          <w:rFonts w:cs="Helvetica"/>
        </w:rPr>
      </w:pPr>
      <w:r>
        <w:rPr>
          <w:rFonts w:cs="Helvetica"/>
        </w:rPr>
        <w:t xml:space="preserve">Working with Exec Secretary on getting current on posted </w:t>
      </w:r>
      <w:r w:rsidR="00157D6A">
        <w:rPr>
          <w:rFonts w:cs="Helvetica"/>
        </w:rPr>
        <w:t xml:space="preserve">studies </w:t>
      </w:r>
      <w:r w:rsidR="00657016">
        <w:rPr>
          <w:rFonts w:cs="Helvetica"/>
        </w:rPr>
        <w:t xml:space="preserve">– </w:t>
      </w:r>
      <w:r w:rsidR="00E2752E">
        <w:rPr>
          <w:rFonts w:cs="Helvetica"/>
        </w:rPr>
        <w:t>work continues, additional ones sent this month</w:t>
      </w:r>
      <w:r w:rsidR="00A243B3">
        <w:rPr>
          <w:rFonts w:cs="Helvetica"/>
        </w:rPr>
        <w:t xml:space="preserve"> (legislative, studies, kickoffs)</w:t>
      </w:r>
      <w:r w:rsidR="009A3290" w:rsidRPr="00A243B3">
        <w:rPr>
          <w:rFonts w:cs="Helvetica"/>
        </w:rPr>
        <w:t xml:space="preserve"> </w:t>
      </w:r>
    </w:p>
    <w:p w14:paraId="78A952B7" w14:textId="0176B5A9" w:rsidR="002E115F" w:rsidRDefault="00EA71D8" w:rsidP="002E115F">
      <w:pPr>
        <w:pStyle w:val="ListParagraph"/>
        <w:numPr>
          <w:ilvl w:val="1"/>
          <w:numId w:val="1"/>
        </w:numPr>
        <w:autoSpaceDE w:val="0"/>
        <w:autoSpaceDN w:val="0"/>
        <w:contextualSpacing w:val="0"/>
        <w:rPr>
          <w:rFonts w:cs="Helvetica"/>
          <w:color w:val="000000" w:themeColor="text1"/>
        </w:rPr>
      </w:pPr>
      <w:r>
        <w:rPr>
          <w:rFonts w:cs="Helvetica"/>
          <w:color w:val="000000" w:themeColor="text1"/>
        </w:rPr>
        <w:t>Continuing to monitor r</w:t>
      </w:r>
      <w:r w:rsidR="002E115F">
        <w:rPr>
          <w:rFonts w:cs="Helvetica"/>
          <w:color w:val="000000" w:themeColor="text1"/>
        </w:rPr>
        <w:t xml:space="preserve">equest from C&amp;I industry group for streamlined </w:t>
      </w:r>
      <w:proofErr w:type="spellStart"/>
      <w:r w:rsidR="002E115F">
        <w:rPr>
          <w:rFonts w:cs="Helvetica"/>
          <w:color w:val="000000" w:themeColor="text1"/>
        </w:rPr>
        <w:t>EM&amp;V</w:t>
      </w:r>
      <w:proofErr w:type="spellEnd"/>
      <w:r w:rsidR="002E115F">
        <w:rPr>
          <w:rFonts w:cs="Helvetica"/>
          <w:color w:val="000000" w:themeColor="text1"/>
        </w:rPr>
        <w:t xml:space="preserve"> </w:t>
      </w:r>
    </w:p>
    <w:p w14:paraId="14BCDEC2" w14:textId="3D6D14FC" w:rsidR="009F2A11" w:rsidRDefault="001469DA" w:rsidP="00D043CE">
      <w:pPr>
        <w:pStyle w:val="ListParagraph"/>
        <w:numPr>
          <w:ilvl w:val="1"/>
          <w:numId w:val="1"/>
        </w:numPr>
        <w:autoSpaceDE w:val="0"/>
        <w:autoSpaceDN w:val="0"/>
        <w:rPr>
          <w:rFonts w:cs="Helvetica"/>
          <w:color w:val="000000" w:themeColor="text1"/>
        </w:rPr>
      </w:pPr>
      <w:r w:rsidRPr="001469DA">
        <w:rPr>
          <w:rFonts w:cs="Helvetica"/>
          <w:b/>
          <w:bCs/>
          <w:color w:val="000000" w:themeColor="text1"/>
          <w:u w:val="single"/>
        </w:rPr>
        <w:lastRenderedPageBreak/>
        <w:t xml:space="preserve">Item discussed </w:t>
      </w:r>
      <w:r>
        <w:rPr>
          <w:rFonts w:cs="Helvetica"/>
          <w:b/>
          <w:bCs/>
          <w:color w:val="000000" w:themeColor="text1"/>
          <w:u w:val="single"/>
        </w:rPr>
        <w:t xml:space="preserve">by Skumatz </w:t>
      </w:r>
      <w:r w:rsidRPr="001469DA">
        <w:rPr>
          <w:rFonts w:cs="Helvetica"/>
          <w:b/>
          <w:bCs/>
          <w:color w:val="000000" w:themeColor="text1"/>
          <w:u w:val="single"/>
        </w:rPr>
        <w:t xml:space="preserve">- </w:t>
      </w:r>
      <w:r w:rsidR="00D043CE" w:rsidRPr="001469DA">
        <w:rPr>
          <w:rFonts w:cs="Helvetica"/>
          <w:b/>
          <w:bCs/>
          <w:color w:val="000000" w:themeColor="text1"/>
          <w:u w:val="single"/>
        </w:rPr>
        <w:t>Updates</w:t>
      </w:r>
      <w:r w:rsidR="00D043CE">
        <w:rPr>
          <w:rFonts w:cs="Helvetica"/>
          <w:color w:val="000000" w:themeColor="text1"/>
        </w:rPr>
        <w:t xml:space="preserve"> - </w:t>
      </w:r>
      <w:proofErr w:type="spellStart"/>
      <w:r w:rsidR="00D043CE" w:rsidRPr="00E23A9E">
        <w:rPr>
          <w:rFonts w:cs="Helvetica"/>
          <w:color w:val="000000" w:themeColor="text1"/>
        </w:rPr>
        <w:t>Presention</w:t>
      </w:r>
      <w:proofErr w:type="spellEnd"/>
      <w:r w:rsidR="00D043CE" w:rsidRPr="00E23A9E">
        <w:rPr>
          <w:rFonts w:cs="Helvetica"/>
          <w:color w:val="000000" w:themeColor="text1"/>
        </w:rPr>
        <w:t xml:space="preserve"> on evaluation to EEB</w:t>
      </w:r>
      <w:r w:rsidR="00D043CE">
        <w:rPr>
          <w:rFonts w:cs="Helvetica"/>
          <w:color w:val="000000" w:themeColor="text1"/>
        </w:rPr>
        <w:t xml:space="preserve"> (6/8), to </w:t>
      </w:r>
      <w:r w:rsidR="00D043CE" w:rsidRPr="00E23A9E">
        <w:rPr>
          <w:rFonts w:cs="Helvetica"/>
          <w:color w:val="000000" w:themeColor="text1"/>
        </w:rPr>
        <w:t xml:space="preserve">Residential committee (HP) </w:t>
      </w:r>
      <w:r w:rsidR="00D043CE">
        <w:rPr>
          <w:rFonts w:cs="Helvetica"/>
          <w:color w:val="000000" w:themeColor="text1"/>
        </w:rPr>
        <w:t>6/8, and to Second Onboarding meeting (6/1/22)</w:t>
      </w:r>
      <w:r w:rsidR="00A243B3">
        <w:rPr>
          <w:rFonts w:cs="Helvetica"/>
          <w:color w:val="000000" w:themeColor="text1"/>
        </w:rPr>
        <w:t>.  Presentation for 6/1 onboarding attached.</w:t>
      </w:r>
      <w:r w:rsidR="009F2A11">
        <w:rPr>
          <w:rFonts w:cs="Helvetica"/>
          <w:color w:val="000000" w:themeColor="text1"/>
        </w:rPr>
        <w:t xml:space="preserve">  </w:t>
      </w:r>
    </w:p>
    <w:p w14:paraId="71306DC3" w14:textId="1CCADAA5" w:rsidR="00D043CE" w:rsidRDefault="009F2A11" w:rsidP="009F2A11">
      <w:pPr>
        <w:pStyle w:val="ListParagraph"/>
        <w:numPr>
          <w:ilvl w:val="2"/>
          <w:numId w:val="1"/>
        </w:numPr>
        <w:autoSpaceDE w:val="0"/>
        <w:autoSpaceDN w:val="0"/>
        <w:rPr>
          <w:rFonts w:cs="Helvetica"/>
          <w:i/>
          <w:iCs/>
          <w:color w:val="000000" w:themeColor="text1"/>
        </w:rPr>
      </w:pPr>
      <w:r w:rsidRPr="009F2A11">
        <w:rPr>
          <w:rFonts w:cs="Helvetica"/>
          <w:i/>
          <w:iCs/>
          <w:color w:val="000000" w:themeColor="text1"/>
        </w:rPr>
        <w:t xml:space="preserve">Skumatz mentioned these items, and reminded the </w:t>
      </w:r>
      <w:proofErr w:type="spellStart"/>
      <w:r w:rsidRPr="009F2A11">
        <w:rPr>
          <w:rFonts w:cs="Helvetica"/>
          <w:i/>
          <w:iCs/>
          <w:color w:val="000000" w:themeColor="text1"/>
        </w:rPr>
        <w:t>Commmittee</w:t>
      </w:r>
      <w:proofErr w:type="spellEnd"/>
      <w:r w:rsidRPr="009F2A11">
        <w:rPr>
          <w:rFonts w:cs="Helvetica"/>
          <w:i/>
          <w:iCs/>
          <w:color w:val="000000" w:themeColor="text1"/>
        </w:rPr>
        <w:t xml:space="preserve"> about the upcoming presentation in the Residential Committee meeting.</w:t>
      </w:r>
      <w:r w:rsidR="00D043CE" w:rsidRPr="009F2A11">
        <w:rPr>
          <w:rFonts w:cs="Helvetica"/>
          <w:i/>
          <w:iCs/>
          <w:color w:val="000000" w:themeColor="text1"/>
        </w:rPr>
        <w:tab/>
      </w:r>
      <w:r w:rsidR="00D043CE" w:rsidRPr="009F2A11">
        <w:rPr>
          <w:rFonts w:cs="Helvetica"/>
          <w:i/>
          <w:iCs/>
          <w:color w:val="000000" w:themeColor="text1"/>
        </w:rPr>
        <w:tab/>
      </w:r>
      <w:r w:rsidR="00D043CE" w:rsidRPr="009F2A11">
        <w:rPr>
          <w:rFonts w:cs="Helvetica"/>
          <w:i/>
          <w:iCs/>
          <w:color w:val="000000" w:themeColor="text1"/>
        </w:rPr>
        <w:tab/>
        <w:t xml:space="preserve">           </w:t>
      </w:r>
    </w:p>
    <w:p w14:paraId="2D32B047" w14:textId="3F064DDF" w:rsidR="001469DA" w:rsidRPr="009F2A11" w:rsidRDefault="001469DA" w:rsidP="009F2A11">
      <w:pPr>
        <w:pStyle w:val="ListParagraph"/>
        <w:numPr>
          <w:ilvl w:val="2"/>
          <w:numId w:val="1"/>
        </w:numPr>
        <w:autoSpaceDE w:val="0"/>
        <w:autoSpaceDN w:val="0"/>
        <w:rPr>
          <w:rFonts w:cs="Helvetica"/>
          <w:i/>
          <w:iCs/>
          <w:color w:val="000000" w:themeColor="text1"/>
        </w:rPr>
      </w:pPr>
      <w:r>
        <w:rPr>
          <w:rFonts w:cs="Helvetica"/>
          <w:i/>
          <w:iCs/>
          <w:color w:val="000000" w:themeColor="text1"/>
        </w:rPr>
        <w:t xml:space="preserve">Skumatz also mentioned the </w:t>
      </w:r>
      <w:r w:rsidRPr="001469DA">
        <w:rPr>
          <w:rFonts w:cs="Helvetica"/>
          <w:i/>
          <w:iCs/>
          <w:color w:val="000000" w:themeColor="text1"/>
          <w:highlight w:val="yellow"/>
        </w:rPr>
        <w:t>legislative report was distributed for comment asap</w:t>
      </w:r>
    </w:p>
    <w:p w14:paraId="3BD9A241" w14:textId="77777777" w:rsidR="00A50492" w:rsidRPr="00A50492" w:rsidRDefault="00A50492" w:rsidP="00A50492">
      <w:pPr>
        <w:autoSpaceDE w:val="0"/>
        <w:autoSpaceDN w:val="0"/>
        <w:rPr>
          <w:rFonts w:cs="Helvetica"/>
          <w:color w:val="000000" w:themeColor="text1"/>
        </w:rPr>
      </w:pPr>
    </w:p>
    <w:p w14:paraId="64B92DF7" w14:textId="0168DAF7" w:rsidR="00E2752E" w:rsidRPr="00EA71D8" w:rsidRDefault="00A50492" w:rsidP="00E2752E">
      <w:pPr>
        <w:pStyle w:val="ListParagraph"/>
        <w:numPr>
          <w:ilvl w:val="0"/>
          <w:numId w:val="1"/>
        </w:numPr>
        <w:autoSpaceDE w:val="0"/>
        <w:autoSpaceDN w:val="0"/>
        <w:contextualSpacing w:val="0"/>
        <w:rPr>
          <w:rFonts w:cs="Helvetica"/>
          <w:b/>
          <w:bCs/>
          <w:color w:val="000000" w:themeColor="text1"/>
        </w:rPr>
      </w:pPr>
      <w:r w:rsidRPr="00EA71D8">
        <w:rPr>
          <w:rFonts w:cs="Helvetica"/>
          <w:b/>
          <w:bCs/>
          <w:color w:val="000000" w:themeColor="text1"/>
        </w:rPr>
        <w:t>PSD process</w:t>
      </w:r>
      <w:r w:rsidR="00101315" w:rsidRPr="00EA71D8">
        <w:rPr>
          <w:rFonts w:cs="Helvetica"/>
          <w:b/>
          <w:bCs/>
          <w:color w:val="000000" w:themeColor="text1"/>
        </w:rPr>
        <w:t xml:space="preserve"> </w:t>
      </w:r>
      <w:r w:rsidR="00A243B3">
        <w:rPr>
          <w:rFonts w:cs="Helvetica"/>
          <w:b/>
          <w:bCs/>
          <w:color w:val="000000" w:themeColor="text1"/>
        </w:rPr>
        <w:t>– and 5/15 documents</w:t>
      </w:r>
      <w:r w:rsidR="002E115F" w:rsidRPr="00EA71D8">
        <w:rPr>
          <w:rFonts w:cs="Helvetica"/>
          <w:b/>
          <w:bCs/>
          <w:color w:val="000000" w:themeColor="text1"/>
        </w:rPr>
        <w:tab/>
      </w:r>
      <w:r w:rsidR="002E115F" w:rsidRPr="00EA71D8">
        <w:rPr>
          <w:rFonts w:cs="Helvetica"/>
          <w:b/>
          <w:bCs/>
          <w:color w:val="000000" w:themeColor="text1"/>
        </w:rPr>
        <w:tab/>
      </w:r>
      <w:r w:rsidR="002E115F" w:rsidRPr="00EA71D8">
        <w:rPr>
          <w:rFonts w:cs="Helvetica"/>
          <w:b/>
          <w:bCs/>
          <w:color w:val="000000" w:themeColor="text1"/>
        </w:rPr>
        <w:tab/>
      </w:r>
      <w:r w:rsidR="002E115F" w:rsidRPr="00EA71D8">
        <w:rPr>
          <w:rFonts w:cs="Helvetica"/>
          <w:b/>
          <w:bCs/>
          <w:color w:val="000000" w:themeColor="text1"/>
        </w:rPr>
        <w:tab/>
      </w:r>
      <w:r w:rsidR="002E115F" w:rsidRPr="00EA71D8">
        <w:rPr>
          <w:rFonts w:cs="Helvetica"/>
          <w:b/>
          <w:bCs/>
          <w:color w:val="000000" w:themeColor="text1"/>
        </w:rPr>
        <w:tab/>
      </w:r>
      <w:r w:rsidR="002E115F" w:rsidRPr="00EA71D8">
        <w:rPr>
          <w:rFonts w:cs="Helvetica"/>
          <w:b/>
          <w:bCs/>
          <w:color w:val="000000" w:themeColor="text1"/>
        </w:rPr>
        <w:tab/>
      </w:r>
      <w:r w:rsidR="002E115F" w:rsidRPr="00EA71D8">
        <w:rPr>
          <w:rFonts w:cs="Helvetica"/>
          <w:b/>
          <w:bCs/>
          <w:color w:val="000000" w:themeColor="text1"/>
        </w:rPr>
        <w:tab/>
      </w:r>
      <w:r w:rsidR="00773F10">
        <w:rPr>
          <w:rFonts w:cs="Helvetica"/>
          <w:b/>
          <w:bCs/>
          <w:color w:val="000000" w:themeColor="text1"/>
        </w:rPr>
        <w:t xml:space="preserve">        </w:t>
      </w:r>
    </w:p>
    <w:p w14:paraId="16935449" w14:textId="7A6FDF9E" w:rsidR="00991B15" w:rsidRDefault="00991B15" w:rsidP="00E2752E">
      <w:pPr>
        <w:pStyle w:val="ListParagraph"/>
        <w:numPr>
          <w:ilvl w:val="1"/>
          <w:numId w:val="1"/>
        </w:numPr>
        <w:autoSpaceDE w:val="0"/>
        <w:autoSpaceDN w:val="0"/>
        <w:contextualSpacing w:val="0"/>
        <w:rPr>
          <w:rFonts w:cs="Helvetica"/>
          <w:color w:val="000000" w:themeColor="text1"/>
        </w:rPr>
      </w:pPr>
      <w:r>
        <w:rPr>
          <w:rFonts w:cs="Helvetica"/>
          <w:color w:val="000000" w:themeColor="text1"/>
        </w:rPr>
        <w:t>Skumatz</w:t>
      </w:r>
      <w:r w:rsidR="009F2A11">
        <w:rPr>
          <w:rFonts w:cs="Helvetica"/>
          <w:color w:val="000000" w:themeColor="text1"/>
        </w:rPr>
        <w:t xml:space="preserve"> walked through the following items.</w:t>
      </w:r>
    </w:p>
    <w:p w14:paraId="24ECFB29" w14:textId="1DA32370" w:rsidR="00964EC1" w:rsidRDefault="00964EC1" w:rsidP="00991B15">
      <w:pPr>
        <w:pStyle w:val="ListParagraph"/>
        <w:numPr>
          <w:ilvl w:val="2"/>
          <w:numId w:val="1"/>
        </w:numPr>
        <w:autoSpaceDE w:val="0"/>
        <w:autoSpaceDN w:val="0"/>
        <w:contextualSpacing w:val="0"/>
        <w:rPr>
          <w:rFonts w:cs="Helvetica"/>
          <w:color w:val="000000" w:themeColor="text1"/>
        </w:rPr>
      </w:pPr>
      <w:r>
        <w:rPr>
          <w:rFonts w:cs="Helvetica"/>
          <w:color w:val="000000" w:themeColor="text1"/>
        </w:rPr>
        <w:t>Apologies for requests for rapid review</w:t>
      </w:r>
      <w:r w:rsidR="00A243B3">
        <w:rPr>
          <w:rFonts w:cs="Helvetica"/>
          <w:color w:val="000000" w:themeColor="text1"/>
        </w:rPr>
        <w:t xml:space="preserve"> on studies</w:t>
      </w:r>
      <w:r>
        <w:rPr>
          <w:rFonts w:cs="Helvetica"/>
          <w:color w:val="000000" w:themeColor="text1"/>
        </w:rPr>
        <w:t xml:space="preserve">.  Usually 2 weeks.  Provided 2 weeks </w:t>
      </w:r>
      <w:proofErr w:type="spellStart"/>
      <w:r>
        <w:rPr>
          <w:rFonts w:cs="Helvetica"/>
          <w:color w:val="000000" w:themeColor="text1"/>
        </w:rPr>
        <w:t>offr</w:t>
      </w:r>
      <w:proofErr w:type="spellEnd"/>
      <w:r>
        <w:rPr>
          <w:rFonts w:cs="Helvetica"/>
          <w:color w:val="000000" w:themeColor="text1"/>
        </w:rPr>
        <w:t xml:space="preserve"> long reports, but short memo-reports we requested shorter review.  Happy to extend for anyone requesting it.</w:t>
      </w:r>
    </w:p>
    <w:p w14:paraId="0310B105" w14:textId="5E1EFC01" w:rsidR="00964EC1" w:rsidRDefault="00964EC1" w:rsidP="00991B15">
      <w:pPr>
        <w:pStyle w:val="ListParagraph"/>
        <w:numPr>
          <w:ilvl w:val="2"/>
          <w:numId w:val="1"/>
        </w:numPr>
        <w:autoSpaceDE w:val="0"/>
        <w:autoSpaceDN w:val="0"/>
        <w:contextualSpacing w:val="0"/>
        <w:rPr>
          <w:rFonts w:cs="Helvetica"/>
          <w:color w:val="000000" w:themeColor="text1"/>
        </w:rPr>
      </w:pPr>
      <w:r>
        <w:rPr>
          <w:rFonts w:cs="Helvetica"/>
          <w:color w:val="000000" w:themeColor="text1"/>
        </w:rPr>
        <w:t>Status of reports being reviewed / see attached table</w:t>
      </w:r>
      <w:r w:rsidR="00A243B3">
        <w:rPr>
          <w:rFonts w:cs="Helvetica"/>
          <w:color w:val="000000" w:themeColor="text1"/>
        </w:rPr>
        <w:t xml:space="preserve"> (5/15 studies</w:t>
      </w:r>
      <w:r w:rsidR="005F7E7A">
        <w:rPr>
          <w:rFonts w:cs="Helvetica"/>
          <w:color w:val="000000" w:themeColor="text1"/>
        </w:rPr>
        <w:t xml:space="preserve">).   </w:t>
      </w:r>
    </w:p>
    <w:p w14:paraId="58E74DA1" w14:textId="639ED4F4" w:rsidR="001A077F" w:rsidRPr="001A077F" w:rsidRDefault="00964EC1" w:rsidP="00991B15">
      <w:pPr>
        <w:pStyle w:val="ListParagraph"/>
        <w:numPr>
          <w:ilvl w:val="2"/>
          <w:numId w:val="1"/>
        </w:numPr>
        <w:autoSpaceDE w:val="0"/>
        <w:autoSpaceDN w:val="0"/>
        <w:contextualSpacing w:val="0"/>
        <w:rPr>
          <w:rFonts w:cs="Helvetica"/>
          <w:color w:val="000000" w:themeColor="text1"/>
        </w:rPr>
      </w:pPr>
      <w:r>
        <w:rPr>
          <w:rFonts w:cs="Helvetica"/>
          <w:color w:val="000000" w:themeColor="text1"/>
        </w:rPr>
        <w:t xml:space="preserve">Reminder - </w:t>
      </w:r>
      <w:r w:rsidR="001A077F">
        <w:rPr>
          <w:rFonts w:cs="Helvetica"/>
          <w:color w:val="000000" w:themeColor="text1"/>
        </w:rPr>
        <w:t xml:space="preserve">1 month extension request (6/15) for </w:t>
      </w:r>
      <w:proofErr w:type="spellStart"/>
      <w:r w:rsidR="001A077F">
        <w:rPr>
          <w:rFonts w:cs="Helvetica"/>
          <w:color w:val="000000" w:themeColor="text1"/>
        </w:rPr>
        <w:t>HES</w:t>
      </w:r>
      <w:proofErr w:type="spellEnd"/>
      <w:r w:rsidR="001A077F">
        <w:rPr>
          <w:rFonts w:cs="Helvetica"/>
          <w:color w:val="000000" w:themeColor="text1"/>
        </w:rPr>
        <w:t xml:space="preserve"> / </w:t>
      </w:r>
      <w:proofErr w:type="spellStart"/>
      <w:r w:rsidR="001A077F">
        <w:rPr>
          <w:rFonts w:cs="Helvetica"/>
          <w:color w:val="000000" w:themeColor="text1"/>
        </w:rPr>
        <w:t>HES</w:t>
      </w:r>
      <w:proofErr w:type="spellEnd"/>
      <w:r w:rsidR="001A077F">
        <w:rPr>
          <w:rFonts w:cs="Helvetica"/>
          <w:color w:val="000000" w:themeColor="text1"/>
        </w:rPr>
        <w:t>-IE key topics</w:t>
      </w:r>
      <w:r w:rsidR="00A243B3">
        <w:rPr>
          <w:rFonts w:cs="Helvetica"/>
          <w:color w:val="000000" w:themeColor="text1"/>
        </w:rPr>
        <w:t xml:space="preserve">. NMR has </w:t>
      </w:r>
      <w:r w:rsidR="00A243B3" w:rsidRPr="00991B15">
        <w:rPr>
          <w:rFonts w:cs="Helvetica"/>
          <w:color w:val="000000" w:themeColor="text1"/>
          <w:u w:val="single"/>
        </w:rPr>
        <w:t>requested additional 2 weeks</w:t>
      </w:r>
      <w:r w:rsidR="00A243B3">
        <w:rPr>
          <w:rFonts w:cs="Helvetica"/>
          <w:color w:val="000000" w:themeColor="text1"/>
        </w:rPr>
        <w:t>.  Request passed to utilities</w:t>
      </w:r>
      <w:r w:rsidR="005F7E7A">
        <w:rPr>
          <w:rFonts w:cs="Helvetica"/>
          <w:color w:val="000000" w:themeColor="text1"/>
        </w:rPr>
        <w:t xml:space="preserve"> via email several days ago.  Initial feedback appears positive if the changes aren’t </w:t>
      </w:r>
      <w:proofErr w:type="spellStart"/>
      <w:r w:rsidR="005F7E7A">
        <w:rPr>
          <w:rFonts w:cs="Helvetica"/>
          <w:color w:val="000000" w:themeColor="text1"/>
        </w:rPr>
        <w:t>to</w:t>
      </w:r>
      <w:proofErr w:type="spellEnd"/>
      <w:r w:rsidR="005F7E7A">
        <w:rPr>
          <w:rFonts w:cs="Helvetica"/>
          <w:color w:val="000000" w:themeColor="text1"/>
        </w:rPr>
        <w:t xml:space="preserve"> </w:t>
      </w:r>
      <w:r w:rsidR="00A60235">
        <w:rPr>
          <w:rFonts w:cs="Helvetica"/>
          <w:color w:val="000000" w:themeColor="text1"/>
        </w:rPr>
        <w:t xml:space="preserve">complex or involve </w:t>
      </w:r>
      <w:r w:rsidR="005F7E7A">
        <w:rPr>
          <w:rFonts w:cs="Helvetica"/>
          <w:color w:val="000000" w:themeColor="text1"/>
        </w:rPr>
        <w:t xml:space="preserve">algorithms, </w:t>
      </w:r>
      <w:proofErr w:type="gramStart"/>
      <w:r w:rsidR="005F7E7A">
        <w:rPr>
          <w:rFonts w:cs="Helvetica"/>
          <w:color w:val="000000" w:themeColor="text1"/>
        </w:rPr>
        <w:t xml:space="preserve">etc.  </w:t>
      </w:r>
      <w:r w:rsidR="00A243B3">
        <w:rPr>
          <w:rFonts w:cs="Helvetica"/>
          <w:color w:val="000000" w:themeColor="text1"/>
        </w:rPr>
        <w:t>.</w:t>
      </w:r>
      <w:proofErr w:type="gramEnd"/>
      <w:r w:rsidR="00A243B3">
        <w:rPr>
          <w:rFonts w:cs="Helvetica"/>
          <w:color w:val="000000" w:themeColor="text1"/>
        </w:rPr>
        <w:t xml:space="preserve">  </w:t>
      </w:r>
    </w:p>
    <w:p w14:paraId="15795566" w14:textId="302E7FBC" w:rsidR="00A243B3" w:rsidRDefault="00A243B3" w:rsidP="002E115F">
      <w:pPr>
        <w:pStyle w:val="ListParagraph"/>
        <w:numPr>
          <w:ilvl w:val="1"/>
          <w:numId w:val="1"/>
        </w:numPr>
        <w:autoSpaceDE w:val="0"/>
        <w:autoSpaceDN w:val="0"/>
        <w:contextualSpacing w:val="0"/>
        <w:rPr>
          <w:rFonts w:cs="Helvetica"/>
          <w:color w:val="000000" w:themeColor="text1"/>
        </w:rPr>
      </w:pPr>
      <w:r>
        <w:rPr>
          <w:rFonts w:cs="Helvetica"/>
          <w:color w:val="000000" w:themeColor="text1"/>
        </w:rPr>
        <w:t>Jacobs –</w:t>
      </w:r>
      <w:r w:rsidR="007D01B1">
        <w:rPr>
          <w:rFonts w:cs="Helvetica"/>
          <w:color w:val="000000" w:themeColor="text1"/>
        </w:rPr>
        <w:t xml:space="preserve"> </w:t>
      </w:r>
      <w:r>
        <w:rPr>
          <w:rFonts w:cs="Helvetica"/>
          <w:color w:val="000000" w:themeColor="text1"/>
        </w:rPr>
        <w:t xml:space="preserve"> </w:t>
      </w:r>
    </w:p>
    <w:p w14:paraId="243526F3" w14:textId="77777777" w:rsidR="00A243B3" w:rsidRDefault="002E115F" w:rsidP="00A243B3">
      <w:pPr>
        <w:pStyle w:val="ListParagraph"/>
        <w:numPr>
          <w:ilvl w:val="2"/>
          <w:numId w:val="1"/>
        </w:numPr>
        <w:autoSpaceDE w:val="0"/>
        <w:autoSpaceDN w:val="0"/>
        <w:contextualSpacing w:val="0"/>
        <w:rPr>
          <w:rFonts w:cs="Helvetica"/>
          <w:color w:val="000000" w:themeColor="text1"/>
        </w:rPr>
      </w:pPr>
      <w:r>
        <w:rPr>
          <w:rFonts w:cs="Helvetica"/>
          <w:color w:val="000000" w:themeColor="text1"/>
        </w:rPr>
        <w:t xml:space="preserve">PSD </w:t>
      </w:r>
      <w:r w:rsidR="00A243B3">
        <w:rPr>
          <w:rFonts w:cs="Helvetica"/>
          <w:color w:val="000000" w:themeColor="text1"/>
        </w:rPr>
        <w:t xml:space="preserve">update process.  Studies </w:t>
      </w:r>
      <w:r w:rsidR="00A243B3" w:rsidRPr="00A243B3">
        <w:rPr>
          <w:rFonts w:cs="Helvetica"/>
          <w:color w:val="000000" w:themeColor="text1"/>
        </w:rPr>
        <w:sym w:font="Wingdings" w:char="F0E8"/>
      </w:r>
      <w:r w:rsidR="00A243B3">
        <w:rPr>
          <w:rFonts w:cs="Helvetica"/>
          <w:color w:val="000000" w:themeColor="text1"/>
        </w:rPr>
        <w:t xml:space="preserve"> Utility memo (6 weeks) </w:t>
      </w:r>
      <w:r w:rsidR="00A243B3" w:rsidRPr="00A243B3">
        <w:rPr>
          <w:rFonts w:cs="Helvetica"/>
          <w:color w:val="000000" w:themeColor="text1"/>
        </w:rPr>
        <w:sym w:font="Wingdings" w:char="F0E8"/>
      </w:r>
      <w:r w:rsidR="00A243B3">
        <w:rPr>
          <w:rFonts w:cs="Helvetica"/>
          <w:color w:val="000000" w:themeColor="text1"/>
        </w:rPr>
        <w:t xml:space="preserve"> EA memo back (4 weeks) </w:t>
      </w:r>
      <w:r w:rsidR="00A243B3" w:rsidRPr="00A243B3">
        <w:rPr>
          <w:rFonts w:cs="Helvetica"/>
          <w:color w:val="000000" w:themeColor="text1"/>
        </w:rPr>
        <w:sym w:font="Wingdings" w:char="F0E8"/>
      </w:r>
      <w:r w:rsidR="00A243B3">
        <w:rPr>
          <w:rFonts w:cs="Helvetica"/>
          <w:color w:val="000000" w:themeColor="text1"/>
        </w:rPr>
        <w:t xml:space="preserve"> remaining issues brought to Evaluation Committee </w:t>
      </w:r>
      <w:r w:rsidR="00A243B3" w:rsidRPr="00A243B3">
        <w:rPr>
          <w:rFonts w:cs="Helvetica"/>
          <w:color w:val="000000" w:themeColor="text1"/>
        </w:rPr>
        <w:sym w:font="Wingdings" w:char="F0E8"/>
      </w:r>
      <w:r w:rsidR="00A243B3">
        <w:rPr>
          <w:rFonts w:cs="Helvetica"/>
          <w:color w:val="000000" w:themeColor="text1"/>
        </w:rPr>
        <w:t xml:space="preserve"> meetings to vet &amp; interpret / vet redlines.</w:t>
      </w:r>
    </w:p>
    <w:p w14:paraId="3088904C" w14:textId="419758E1" w:rsidR="00A243B3" w:rsidRDefault="00A243B3" w:rsidP="00A243B3">
      <w:pPr>
        <w:pStyle w:val="ListParagraph"/>
        <w:numPr>
          <w:ilvl w:val="2"/>
          <w:numId w:val="1"/>
        </w:numPr>
        <w:autoSpaceDE w:val="0"/>
        <w:autoSpaceDN w:val="0"/>
        <w:contextualSpacing w:val="0"/>
        <w:rPr>
          <w:rFonts w:cs="Helvetica"/>
          <w:color w:val="000000" w:themeColor="text1"/>
        </w:rPr>
      </w:pPr>
      <w:r>
        <w:rPr>
          <w:rFonts w:cs="Helvetica"/>
          <w:color w:val="000000" w:themeColor="text1"/>
        </w:rPr>
        <w:t xml:space="preserve">Meetings have not yet started in earnest </w:t>
      </w:r>
    </w:p>
    <w:p w14:paraId="09061242" w14:textId="1C66850C" w:rsidR="002E115F" w:rsidRDefault="002E115F" w:rsidP="00A243B3">
      <w:pPr>
        <w:pStyle w:val="ListParagraph"/>
        <w:numPr>
          <w:ilvl w:val="2"/>
          <w:numId w:val="1"/>
        </w:numPr>
        <w:autoSpaceDE w:val="0"/>
        <w:autoSpaceDN w:val="0"/>
        <w:contextualSpacing w:val="0"/>
        <w:rPr>
          <w:rFonts w:cs="Helvetica"/>
          <w:color w:val="000000" w:themeColor="text1"/>
        </w:rPr>
      </w:pPr>
      <w:r>
        <w:rPr>
          <w:rFonts w:cs="Helvetica"/>
          <w:color w:val="000000" w:themeColor="text1"/>
        </w:rPr>
        <w:t>contractor has been hired by utilities to update but especially update the formatting of the document.</w:t>
      </w:r>
    </w:p>
    <w:p w14:paraId="4E50AF89" w14:textId="2EA4F785" w:rsidR="00991B15" w:rsidRDefault="00991B15" w:rsidP="00991B15">
      <w:pPr>
        <w:pStyle w:val="ListParagraph"/>
        <w:numPr>
          <w:ilvl w:val="2"/>
          <w:numId w:val="1"/>
        </w:numPr>
        <w:autoSpaceDE w:val="0"/>
        <w:autoSpaceDN w:val="0"/>
        <w:contextualSpacing w:val="0"/>
        <w:rPr>
          <w:rFonts w:cs="Helvetica"/>
          <w:color w:val="000000" w:themeColor="text1"/>
        </w:rPr>
      </w:pPr>
      <w:r>
        <w:rPr>
          <w:rFonts w:cs="Helvetica"/>
          <w:color w:val="000000" w:themeColor="text1"/>
        </w:rPr>
        <w:t xml:space="preserve">PSD values:  Correction on one item – </w:t>
      </w:r>
      <w:proofErr w:type="spellStart"/>
      <w:r>
        <w:rPr>
          <w:rFonts w:cs="Helvetica"/>
          <w:color w:val="000000" w:themeColor="text1"/>
        </w:rPr>
        <w:t>EUL</w:t>
      </w:r>
      <w:proofErr w:type="spellEnd"/>
      <w:r>
        <w:rPr>
          <w:rFonts w:cs="Helvetica"/>
          <w:color w:val="000000" w:themeColor="text1"/>
        </w:rPr>
        <w:t xml:space="preserve"> pulled incorrectly in last update – utilities agreed / are adding to PSD work.</w:t>
      </w:r>
    </w:p>
    <w:p w14:paraId="4F57A8A1" w14:textId="4580AEB1" w:rsidR="0077611B" w:rsidRDefault="0077611B" w:rsidP="0077611B">
      <w:pPr>
        <w:pStyle w:val="ListParagraph"/>
        <w:numPr>
          <w:ilvl w:val="1"/>
          <w:numId w:val="1"/>
        </w:numPr>
        <w:autoSpaceDE w:val="0"/>
        <w:autoSpaceDN w:val="0"/>
        <w:contextualSpacing w:val="0"/>
        <w:rPr>
          <w:rFonts w:cs="Helvetica"/>
          <w:color w:val="000000" w:themeColor="text1"/>
        </w:rPr>
      </w:pPr>
      <w:r>
        <w:rPr>
          <w:rFonts w:cs="Helvetica"/>
          <w:color w:val="000000" w:themeColor="text1"/>
        </w:rPr>
        <w:t xml:space="preserve">Jacobs Presentation replicated </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77611B" w:rsidRPr="0077611B" w14:paraId="6752721F" w14:textId="77777777" w:rsidTr="0077611B">
        <w:tc>
          <w:tcPr>
            <w:tcW w:w="9350" w:type="dxa"/>
            <w:shd w:val="clear" w:color="auto" w:fill="F2F2F2" w:themeFill="background1" w:themeFillShade="F2"/>
          </w:tcPr>
          <w:p w14:paraId="2592197C" w14:textId="77777777" w:rsidR="0077611B" w:rsidRPr="0077611B" w:rsidRDefault="0077611B" w:rsidP="0077611B">
            <w:pPr>
              <w:autoSpaceDE w:val="0"/>
              <w:autoSpaceDN w:val="0"/>
              <w:rPr>
                <w:rFonts w:asciiTheme="minorHAnsi" w:hAnsiTheme="minorHAnsi" w:cstheme="minorHAnsi"/>
                <w:b/>
                <w:bCs/>
                <w:sz w:val="18"/>
                <w:szCs w:val="18"/>
              </w:rPr>
            </w:pPr>
            <w:r w:rsidRPr="0077611B">
              <w:rPr>
                <w:rFonts w:asciiTheme="minorHAnsi" w:hAnsiTheme="minorHAnsi" w:cstheme="minorHAnsi"/>
                <w:b/>
                <w:bCs/>
                <w:sz w:val="18"/>
                <w:szCs w:val="18"/>
              </w:rPr>
              <w:t>Program Savings Document (PSD) Update</w:t>
            </w:r>
          </w:p>
          <w:p w14:paraId="70E8762C" w14:textId="77777777" w:rsidR="0077611B" w:rsidRPr="00A96322" w:rsidRDefault="0077611B" w:rsidP="0077611B">
            <w:pPr>
              <w:autoSpaceDE w:val="0"/>
              <w:autoSpaceDN w:val="0"/>
              <w:rPr>
                <w:rFonts w:asciiTheme="minorHAnsi" w:hAnsiTheme="minorHAnsi" w:cstheme="minorHAnsi"/>
                <w:sz w:val="18"/>
                <w:szCs w:val="18"/>
              </w:rPr>
            </w:pPr>
            <w:r w:rsidRPr="00A96322">
              <w:rPr>
                <w:rFonts w:asciiTheme="minorHAnsi" w:hAnsiTheme="minorHAnsi" w:cstheme="minorHAnsi"/>
                <w:b/>
                <w:bCs/>
                <w:sz w:val="18"/>
                <w:szCs w:val="18"/>
              </w:rPr>
              <w:t>The PSD will be updated for the 2023 PSD based on:</w:t>
            </w:r>
          </w:p>
          <w:p w14:paraId="210A64CE" w14:textId="77777777" w:rsidR="00A96322" w:rsidRPr="00A96322" w:rsidRDefault="00A96322" w:rsidP="0087426C">
            <w:pPr>
              <w:numPr>
                <w:ilvl w:val="1"/>
                <w:numId w:val="25"/>
              </w:numPr>
              <w:autoSpaceDE w:val="0"/>
              <w:autoSpaceDN w:val="0"/>
              <w:rPr>
                <w:rFonts w:asciiTheme="minorHAnsi" w:hAnsiTheme="minorHAnsi" w:cstheme="minorHAnsi"/>
                <w:sz w:val="18"/>
                <w:szCs w:val="18"/>
              </w:rPr>
            </w:pPr>
            <w:r w:rsidRPr="00A96322">
              <w:rPr>
                <w:rFonts w:asciiTheme="minorHAnsi" w:hAnsiTheme="minorHAnsi" w:cstheme="minorHAnsi"/>
                <w:sz w:val="18"/>
                <w:szCs w:val="18"/>
              </w:rPr>
              <w:t>Measure specific PSD update studies under X1931</w:t>
            </w:r>
          </w:p>
          <w:p w14:paraId="26C9FF31" w14:textId="77777777" w:rsidR="00A96322" w:rsidRPr="00A96322" w:rsidRDefault="00A96322" w:rsidP="0087426C">
            <w:pPr>
              <w:numPr>
                <w:ilvl w:val="1"/>
                <w:numId w:val="25"/>
              </w:numPr>
              <w:autoSpaceDE w:val="0"/>
              <w:autoSpaceDN w:val="0"/>
              <w:rPr>
                <w:rFonts w:asciiTheme="minorHAnsi" w:hAnsiTheme="minorHAnsi" w:cstheme="minorHAnsi"/>
                <w:sz w:val="18"/>
                <w:szCs w:val="18"/>
              </w:rPr>
            </w:pPr>
            <w:r w:rsidRPr="00A96322">
              <w:rPr>
                <w:rFonts w:asciiTheme="minorHAnsi" w:hAnsiTheme="minorHAnsi" w:cstheme="minorHAnsi"/>
                <w:sz w:val="18"/>
                <w:szCs w:val="18"/>
              </w:rPr>
              <w:t>Evaluation studies completed since last update</w:t>
            </w:r>
          </w:p>
          <w:p w14:paraId="2E4FB1CD" w14:textId="77777777" w:rsidR="0077611B" w:rsidRPr="00A96322" w:rsidRDefault="0077611B" w:rsidP="0077611B">
            <w:pPr>
              <w:autoSpaceDE w:val="0"/>
              <w:autoSpaceDN w:val="0"/>
              <w:rPr>
                <w:rFonts w:asciiTheme="minorHAnsi" w:hAnsiTheme="minorHAnsi" w:cstheme="minorHAnsi"/>
                <w:sz w:val="18"/>
                <w:szCs w:val="18"/>
              </w:rPr>
            </w:pPr>
            <w:r w:rsidRPr="00A96322">
              <w:rPr>
                <w:rFonts w:asciiTheme="minorHAnsi" w:hAnsiTheme="minorHAnsi" w:cstheme="minorHAnsi"/>
                <w:b/>
                <w:bCs/>
                <w:sz w:val="18"/>
                <w:szCs w:val="18"/>
              </w:rPr>
              <w:t>Updates will include:</w:t>
            </w:r>
          </w:p>
          <w:p w14:paraId="4264C563" w14:textId="77777777" w:rsidR="00A96322" w:rsidRPr="00A96322" w:rsidRDefault="00A96322" w:rsidP="0087426C">
            <w:pPr>
              <w:numPr>
                <w:ilvl w:val="1"/>
                <w:numId w:val="26"/>
              </w:numPr>
              <w:autoSpaceDE w:val="0"/>
              <w:autoSpaceDN w:val="0"/>
              <w:rPr>
                <w:rFonts w:asciiTheme="minorHAnsi" w:hAnsiTheme="minorHAnsi" w:cstheme="minorHAnsi"/>
                <w:sz w:val="18"/>
                <w:szCs w:val="18"/>
              </w:rPr>
            </w:pPr>
            <w:r w:rsidRPr="00A96322">
              <w:rPr>
                <w:rFonts w:asciiTheme="minorHAnsi" w:hAnsiTheme="minorHAnsi" w:cstheme="minorHAnsi"/>
                <w:sz w:val="18"/>
                <w:szCs w:val="18"/>
              </w:rPr>
              <w:t>Parameter updates in individual measure sections</w:t>
            </w:r>
          </w:p>
          <w:p w14:paraId="2EF53E7C" w14:textId="77777777" w:rsidR="00A96322" w:rsidRPr="00A96322" w:rsidRDefault="00A96322" w:rsidP="0087426C">
            <w:pPr>
              <w:numPr>
                <w:ilvl w:val="1"/>
                <w:numId w:val="26"/>
              </w:numPr>
              <w:autoSpaceDE w:val="0"/>
              <w:autoSpaceDN w:val="0"/>
              <w:rPr>
                <w:rFonts w:asciiTheme="minorHAnsi" w:hAnsiTheme="minorHAnsi" w:cstheme="minorHAnsi"/>
                <w:sz w:val="18"/>
                <w:szCs w:val="18"/>
              </w:rPr>
            </w:pPr>
            <w:r w:rsidRPr="00A96322">
              <w:rPr>
                <w:rFonts w:asciiTheme="minorHAnsi" w:hAnsiTheme="minorHAnsi" w:cstheme="minorHAnsi"/>
                <w:sz w:val="18"/>
                <w:szCs w:val="18"/>
              </w:rPr>
              <w:t>Appendix values such as realization rates and net to gross ratios applied across multiple measures</w:t>
            </w:r>
          </w:p>
          <w:p w14:paraId="116AD485" w14:textId="77777777" w:rsidR="00A96322" w:rsidRPr="00A96322" w:rsidRDefault="00A96322" w:rsidP="0087426C">
            <w:pPr>
              <w:numPr>
                <w:ilvl w:val="1"/>
                <w:numId w:val="26"/>
              </w:numPr>
              <w:autoSpaceDE w:val="0"/>
              <w:autoSpaceDN w:val="0"/>
              <w:rPr>
                <w:rFonts w:asciiTheme="minorHAnsi" w:hAnsiTheme="minorHAnsi" w:cstheme="minorHAnsi"/>
                <w:sz w:val="18"/>
                <w:szCs w:val="18"/>
              </w:rPr>
            </w:pPr>
            <w:r w:rsidRPr="00A96322">
              <w:rPr>
                <w:rFonts w:asciiTheme="minorHAnsi" w:hAnsiTheme="minorHAnsi" w:cstheme="minorHAnsi"/>
                <w:sz w:val="18"/>
                <w:szCs w:val="18"/>
              </w:rPr>
              <w:t>Updating document format, cataloging references and fixing typos</w:t>
            </w:r>
          </w:p>
          <w:p w14:paraId="4A67B201" w14:textId="77777777" w:rsidR="0077611B" w:rsidRPr="0077611B" w:rsidRDefault="0077611B" w:rsidP="0077611B">
            <w:pPr>
              <w:autoSpaceDE w:val="0"/>
              <w:autoSpaceDN w:val="0"/>
              <w:rPr>
                <w:rFonts w:asciiTheme="minorHAnsi" w:hAnsiTheme="minorHAnsi" w:cstheme="minorHAnsi"/>
                <w:sz w:val="18"/>
                <w:szCs w:val="18"/>
              </w:rPr>
            </w:pPr>
          </w:p>
          <w:p w14:paraId="0724B957" w14:textId="77777777" w:rsidR="0077611B" w:rsidRPr="0077611B" w:rsidRDefault="0077611B" w:rsidP="0077611B">
            <w:pPr>
              <w:autoSpaceDE w:val="0"/>
              <w:autoSpaceDN w:val="0"/>
              <w:rPr>
                <w:rFonts w:asciiTheme="minorHAnsi" w:hAnsiTheme="minorHAnsi" w:cstheme="minorHAnsi"/>
                <w:b/>
                <w:bCs/>
                <w:sz w:val="18"/>
                <w:szCs w:val="18"/>
              </w:rPr>
            </w:pPr>
            <w:r w:rsidRPr="0077611B">
              <w:rPr>
                <w:rFonts w:asciiTheme="minorHAnsi" w:hAnsiTheme="minorHAnsi" w:cstheme="minorHAnsi"/>
                <w:b/>
                <w:bCs/>
                <w:sz w:val="18"/>
                <w:szCs w:val="18"/>
              </w:rPr>
              <w:t>Parameter update examples</w:t>
            </w:r>
          </w:p>
          <w:p w14:paraId="26E70471" w14:textId="77777777" w:rsidR="0077611B" w:rsidRPr="00A96322" w:rsidRDefault="0077611B" w:rsidP="0077611B">
            <w:pPr>
              <w:autoSpaceDE w:val="0"/>
              <w:autoSpaceDN w:val="0"/>
              <w:rPr>
                <w:rFonts w:asciiTheme="minorHAnsi" w:hAnsiTheme="minorHAnsi" w:cstheme="minorHAnsi"/>
                <w:sz w:val="18"/>
                <w:szCs w:val="18"/>
              </w:rPr>
            </w:pPr>
            <w:r w:rsidRPr="00A96322">
              <w:rPr>
                <w:rFonts w:asciiTheme="minorHAnsi" w:hAnsiTheme="minorHAnsi" w:cstheme="minorHAnsi"/>
                <w:b/>
                <w:bCs/>
                <w:sz w:val="18"/>
                <w:szCs w:val="18"/>
              </w:rPr>
              <w:t>PSD Update Research (X1931)</w:t>
            </w:r>
          </w:p>
          <w:p w14:paraId="07A2219F" w14:textId="77777777" w:rsidR="00A96322" w:rsidRPr="00A96322" w:rsidRDefault="00A96322" w:rsidP="0087426C">
            <w:pPr>
              <w:numPr>
                <w:ilvl w:val="1"/>
                <w:numId w:val="27"/>
              </w:numPr>
              <w:autoSpaceDE w:val="0"/>
              <w:autoSpaceDN w:val="0"/>
              <w:rPr>
                <w:rFonts w:asciiTheme="minorHAnsi" w:hAnsiTheme="minorHAnsi" w:cstheme="minorHAnsi"/>
                <w:sz w:val="18"/>
                <w:szCs w:val="18"/>
              </w:rPr>
            </w:pPr>
            <w:r w:rsidRPr="00A96322">
              <w:rPr>
                <w:rFonts w:asciiTheme="minorHAnsi" w:hAnsiTheme="minorHAnsi" w:cstheme="minorHAnsi"/>
                <w:b/>
                <w:bCs/>
                <w:sz w:val="18"/>
                <w:szCs w:val="18"/>
              </w:rPr>
              <w:t>Commercial Refrigeration system efficiency (X1931-5):</w:t>
            </w:r>
          </w:p>
          <w:p w14:paraId="71F07792" w14:textId="77777777" w:rsidR="00A96322" w:rsidRPr="00A96322" w:rsidRDefault="00A96322" w:rsidP="0087426C">
            <w:pPr>
              <w:numPr>
                <w:ilvl w:val="2"/>
                <w:numId w:val="27"/>
              </w:numPr>
              <w:autoSpaceDE w:val="0"/>
              <w:autoSpaceDN w:val="0"/>
              <w:rPr>
                <w:rFonts w:asciiTheme="minorHAnsi" w:hAnsiTheme="minorHAnsi" w:cstheme="minorHAnsi"/>
                <w:sz w:val="18"/>
                <w:szCs w:val="18"/>
              </w:rPr>
            </w:pPr>
            <w:r w:rsidRPr="00A96322">
              <w:rPr>
                <w:rFonts w:asciiTheme="minorHAnsi" w:hAnsiTheme="minorHAnsi" w:cstheme="minorHAnsi"/>
                <w:sz w:val="18"/>
                <w:szCs w:val="18"/>
              </w:rPr>
              <w:t>Average seasonal refrigeration efficiency used in several refrigeration measure calculations</w:t>
            </w:r>
          </w:p>
          <w:p w14:paraId="31281FB0" w14:textId="77777777" w:rsidR="00A96322" w:rsidRPr="00A96322" w:rsidRDefault="00A96322" w:rsidP="0087426C">
            <w:pPr>
              <w:numPr>
                <w:ilvl w:val="1"/>
                <w:numId w:val="27"/>
              </w:numPr>
              <w:autoSpaceDE w:val="0"/>
              <w:autoSpaceDN w:val="0"/>
              <w:rPr>
                <w:rFonts w:asciiTheme="minorHAnsi" w:hAnsiTheme="minorHAnsi" w:cstheme="minorHAnsi"/>
                <w:sz w:val="18"/>
                <w:szCs w:val="18"/>
              </w:rPr>
            </w:pPr>
            <w:r w:rsidRPr="00A96322">
              <w:rPr>
                <w:rFonts w:asciiTheme="minorHAnsi" w:hAnsiTheme="minorHAnsi" w:cstheme="minorHAnsi"/>
                <w:b/>
                <w:bCs/>
                <w:sz w:val="18"/>
                <w:szCs w:val="18"/>
              </w:rPr>
              <w:t>Commercial Lighting Controls (X1931-4):</w:t>
            </w:r>
          </w:p>
          <w:p w14:paraId="6B548252" w14:textId="77777777" w:rsidR="00A96322" w:rsidRPr="00A96322" w:rsidRDefault="00A96322" w:rsidP="0087426C">
            <w:pPr>
              <w:numPr>
                <w:ilvl w:val="2"/>
                <w:numId w:val="27"/>
              </w:numPr>
              <w:autoSpaceDE w:val="0"/>
              <w:autoSpaceDN w:val="0"/>
              <w:rPr>
                <w:rFonts w:asciiTheme="minorHAnsi" w:hAnsiTheme="minorHAnsi" w:cstheme="minorHAnsi"/>
                <w:sz w:val="18"/>
                <w:szCs w:val="18"/>
              </w:rPr>
            </w:pPr>
            <w:r w:rsidRPr="00A96322">
              <w:rPr>
                <w:rFonts w:asciiTheme="minorHAnsi" w:hAnsiTheme="minorHAnsi" w:cstheme="minorHAnsi"/>
                <w:sz w:val="18"/>
                <w:szCs w:val="18"/>
              </w:rPr>
              <w:t>Energy savings factors (% of annual consumption) developed for various lighting control systems</w:t>
            </w:r>
          </w:p>
          <w:p w14:paraId="24186666" w14:textId="77777777" w:rsidR="0077611B" w:rsidRPr="00A96322" w:rsidRDefault="0077611B" w:rsidP="0077611B">
            <w:pPr>
              <w:autoSpaceDE w:val="0"/>
              <w:autoSpaceDN w:val="0"/>
              <w:rPr>
                <w:rFonts w:asciiTheme="minorHAnsi" w:hAnsiTheme="minorHAnsi" w:cstheme="minorHAnsi"/>
                <w:sz w:val="18"/>
                <w:szCs w:val="18"/>
              </w:rPr>
            </w:pPr>
            <w:r w:rsidRPr="00A96322">
              <w:rPr>
                <w:rFonts w:asciiTheme="minorHAnsi" w:hAnsiTheme="minorHAnsi" w:cstheme="minorHAnsi"/>
                <w:b/>
                <w:bCs/>
                <w:sz w:val="18"/>
                <w:szCs w:val="18"/>
              </w:rPr>
              <w:t>Evaluation Studies</w:t>
            </w:r>
          </w:p>
          <w:p w14:paraId="571D0C07" w14:textId="77777777" w:rsidR="00A96322" w:rsidRPr="00A96322" w:rsidRDefault="00A96322" w:rsidP="0087426C">
            <w:pPr>
              <w:numPr>
                <w:ilvl w:val="1"/>
                <w:numId w:val="28"/>
              </w:numPr>
              <w:autoSpaceDE w:val="0"/>
              <w:autoSpaceDN w:val="0"/>
              <w:rPr>
                <w:rFonts w:asciiTheme="minorHAnsi" w:hAnsiTheme="minorHAnsi" w:cstheme="minorHAnsi"/>
                <w:sz w:val="18"/>
                <w:szCs w:val="18"/>
              </w:rPr>
            </w:pPr>
            <w:r w:rsidRPr="00A96322">
              <w:rPr>
                <w:rFonts w:asciiTheme="minorHAnsi" w:hAnsiTheme="minorHAnsi" w:cstheme="minorHAnsi"/>
                <w:sz w:val="18"/>
                <w:szCs w:val="18"/>
              </w:rPr>
              <w:t>Residential measure life (</w:t>
            </w:r>
            <w:proofErr w:type="spellStart"/>
            <w:r w:rsidRPr="00A96322">
              <w:rPr>
                <w:rFonts w:asciiTheme="minorHAnsi" w:hAnsiTheme="minorHAnsi" w:cstheme="minorHAnsi"/>
                <w:sz w:val="18"/>
                <w:szCs w:val="18"/>
              </w:rPr>
              <w:t>EUL</w:t>
            </w:r>
            <w:proofErr w:type="spellEnd"/>
            <w:r w:rsidRPr="00A96322">
              <w:rPr>
                <w:rFonts w:asciiTheme="minorHAnsi" w:hAnsiTheme="minorHAnsi" w:cstheme="minorHAnsi"/>
                <w:sz w:val="18"/>
                <w:szCs w:val="18"/>
              </w:rPr>
              <w:t>) study</w:t>
            </w:r>
          </w:p>
          <w:p w14:paraId="1063527F" w14:textId="77777777" w:rsidR="00A96322" w:rsidRPr="00A96322" w:rsidRDefault="00A96322" w:rsidP="0087426C">
            <w:pPr>
              <w:numPr>
                <w:ilvl w:val="1"/>
                <w:numId w:val="28"/>
              </w:numPr>
              <w:autoSpaceDE w:val="0"/>
              <w:autoSpaceDN w:val="0"/>
              <w:rPr>
                <w:rFonts w:asciiTheme="minorHAnsi" w:hAnsiTheme="minorHAnsi" w:cstheme="minorHAnsi"/>
                <w:sz w:val="18"/>
                <w:szCs w:val="18"/>
              </w:rPr>
            </w:pPr>
            <w:r w:rsidRPr="00A96322">
              <w:rPr>
                <w:rFonts w:asciiTheme="minorHAnsi" w:hAnsiTheme="minorHAnsi" w:cstheme="minorHAnsi"/>
                <w:sz w:val="18"/>
                <w:szCs w:val="18"/>
              </w:rPr>
              <w:t>Heat pump and heat pump water heater study</w:t>
            </w:r>
          </w:p>
          <w:p w14:paraId="4D607F78" w14:textId="77777777" w:rsidR="00A96322" w:rsidRPr="00A96322" w:rsidRDefault="00A96322" w:rsidP="0087426C">
            <w:pPr>
              <w:numPr>
                <w:ilvl w:val="1"/>
                <w:numId w:val="28"/>
              </w:numPr>
              <w:autoSpaceDE w:val="0"/>
              <w:autoSpaceDN w:val="0"/>
              <w:rPr>
                <w:rFonts w:asciiTheme="minorHAnsi" w:hAnsiTheme="minorHAnsi" w:cstheme="minorHAnsi"/>
                <w:sz w:val="18"/>
                <w:szCs w:val="18"/>
              </w:rPr>
            </w:pPr>
            <w:r w:rsidRPr="00A96322">
              <w:rPr>
                <w:rFonts w:asciiTheme="minorHAnsi" w:hAnsiTheme="minorHAnsi" w:cstheme="minorHAnsi"/>
                <w:sz w:val="18"/>
                <w:szCs w:val="18"/>
              </w:rPr>
              <w:t>Energy Conscious Blueprint (ECB) Baseline study</w:t>
            </w:r>
          </w:p>
          <w:p w14:paraId="0A06F451" w14:textId="77777777" w:rsidR="0077611B" w:rsidRPr="0077611B" w:rsidRDefault="0077611B" w:rsidP="0077611B">
            <w:pPr>
              <w:autoSpaceDE w:val="0"/>
              <w:autoSpaceDN w:val="0"/>
              <w:rPr>
                <w:rFonts w:asciiTheme="minorHAnsi" w:hAnsiTheme="minorHAnsi" w:cstheme="minorHAnsi"/>
                <w:sz w:val="18"/>
                <w:szCs w:val="18"/>
              </w:rPr>
            </w:pPr>
          </w:p>
          <w:p w14:paraId="47D7731C" w14:textId="77777777" w:rsidR="0077611B" w:rsidRPr="0077611B" w:rsidRDefault="0077611B" w:rsidP="0077611B">
            <w:pPr>
              <w:autoSpaceDE w:val="0"/>
              <w:autoSpaceDN w:val="0"/>
              <w:rPr>
                <w:rFonts w:asciiTheme="minorHAnsi" w:hAnsiTheme="minorHAnsi" w:cstheme="minorHAnsi"/>
                <w:b/>
                <w:bCs/>
                <w:sz w:val="18"/>
                <w:szCs w:val="18"/>
              </w:rPr>
            </w:pPr>
            <w:r w:rsidRPr="0077611B">
              <w:rPr>
                <w:rFonts w:asciiTheme="minorHAnsi" w:hAnsiTheme="minorHAnsi" w:cstheme="minorHAnsi"/>
                <w:b/>
                <w:bCs/>
                <w:sz w:val="18"/>
                <w:szCs w:val="18"/>
              </w:rPr>
              <w:t>Evaluation Study Examples – Realization Rates</w:t>
            </w:r>
          </w:p>
          <w:p w14:paraId="2F67CF0B" w14:textId="77777777" w:rsidR="00A96322" w:rsidRPr="00A96322" w:rsidRDefault="00A96322" w:rsidP="0087426C">
            <w:pPr>
              <w:numPr>
                <w:ilvl w:val="0"/>
                <w:numId w:val="29"/>
              </w:numPr>
              <w:autoSpaceDE w:val="0"/>
              <w:autoSpaceDN w:val="0"/>
              <w:rPr>
                <w:rFonts w:asciiTheme="minorHAnsi" w:hAnsiTheme="minorHAnsi" w:cstheme="minorHAnsi"/>
                <w:sz w:val="18"/>
                <w:szCs w:val="18"/>
              </w:rPr>
            </w:pPr>
            <w:r w:rsidRPr="00A96322">
              <w:rPr>
                <w:rFonts w:asciiTheme="minorHAnsi" w:hAnsiTheme="minorHAnsi" w:cstheme="minorHAnsi"/>
                <w:b/>
                <w:bCs/>
                <w:sz w:val="18"/>
                <w:szCs w:val="18"/>
              </w:rPr>
              <w:t>Gross realization rates (% of claimed savings)</w:t>
            </w:r>
          </w:p>
          <w:p w14:paraId="3C7E929E" w14:textId="77777777" w:rsidR="00A96322" w:rsidRPr="00A96322" w:rsidRDefault="00A96322" w:rsidP="0087426C">
            <w:pPr>
              <w:numPr>
                <w:ilvl w:val="1"/>
                <w:numId w:val="29"/>
              </w:numPr>
              <w:autoSpaceDE w:val="0"/>
              <w:autoSpaceDN w:val="0"/>
              <w:rPr>
                <w:rFonts w:asciiTheme="minorHAnsi" w:hAnsiTheme="minorHAnsi" w:cstheme="minorHAnsi"/>
                <w:sz w:val="18"/>
                <w:szCs w:val="18"/>
              </w:rPr>
            </w:pPr>
            <w:r w:rsidRPr="00A96322">
              <w:rPr>
                <w:rFonts w:asciiTheme="minorHAnsi" w:hAnsiTheme="minorHAnsi" w:cstheme="minorHAnsi"/>
                <w:sz w:val="18"/>
                <w:szCs w:val="18"/>
              </w:rPr>
              <w:t>Home Energy Solutions (</w:t>
            </w:r>
            <w:proofErr w:type="spellStart"/>
            <w:r w:rsidRPr="00A96322">
              <w:rPr>
                <w:rFonts w:asciiTheme="minorHAnsi" w:hAnsiTheme="minorHAnsi" w:cstheme="minorHAnsi"/>
                <w:sz w:val="18"/>
                <w:szCs w:val="18"/>
              </w:rPr>
              <w:t>HES</w:t>
            </w:r>
            <w:proofErr w:type="spellEnd"/>
            <w:r w:rsidRPr="00A96322">
              <w:rPr>
                <w:rFonts w:asciiTheme="minorHAnsi" w:hAnsiTheme="minorHAnsi" w:cstheme="minorHAnsi"/>
                <w:sz w:val="18"/>
                <w:szCs w:val="18"/>
              </w:rPr>
              <w:t xml:space="preserve">) and </w:t>
            </w:r>
            <w:proofErr w:type="spellStart"/>
            <w:r w:rsidRPr="00A96322">
              <w:rPr>
                <w:rFonts w:asciiTheme="minorHAnsi" w:hAnsiTheme="minorHAnsi" w:cstheme="minorHAnsi"/>
                <w:sz w:val="18"/>
                <w:szCs w:val="18"/>
              </w:rPr>
              <w:t>HES</w:t>
            </w:r>
            <w:proofErr w:type="spellEnd"/>
            <w:r w:rsidRPr="00A96322">
              <w:rPr>
                <w:rFonts w:asciiTheme="minorHAnsi" w:hAnsiTheme="minorHAnsi" w:cstheme="minorHAnsi"/>
                <w:sz w:val="18"/>
                <w:szCs w:val="18"/>
              </w:rPr>
              <w:t>-IE (R1938B)</w:t>
            </w:r>
          </w:p>
          <w:p w14:paraId="5ECB8506" w14:textId="77777777" w:rsidR="00A96322" w:rsidRPr="00A96322" w:rsidRDefault="00A96322" w:rsidP="0087426C">
            <w:pPr>
              <w:numPr>
                <w:ilvl w:val="0"/>
                <w:numId w:val="29"/>
              </w:numPr>
              <w:autoSpaceDE w:val="0"/>
              <w:autoSpaceDN w:val="0"/>
              <w:rPr>
                <w:rFonts w:asciiTheme="minorHAnsi" w:hAnsiTheme="minorHAnsi" w:cstheme="minorHAnsi"/>
                <w:sz w:val="18"/>
                <w:szCs w:val="18"/>
              </w:rPr>
            </w:pPr>
            <w:r w:rsidRPr="00A96322">
              <w:rPr>
                <w:rFonts w:asciiTheme="minorHAnsi" w:hAnsiTheme="minorHAnsi" w:cstheme="minorHAnsi"/>
                <w:b/>
                <w:bCs/>
                <w:sz w:val="18"/>
                <w:szCs w:val="18"/>
              </w:rPr>
              <w:t>Net realization rates (free-ridership and spillover)</w:t>
            </w:r>
          </w:p>
          <w:p w14:paraId="40BB17EA" w14:textId="77777777" w:rsidR="00A96322" w:rsidRPr="00A96322" w:rsidRDefault="00A96322" w:rsidP="0087426C">
            <w:pPr>
              <w:numPr>
                <w:ilvl w:val="1"/>
                <w:numId w:val="29"/>
              </w:numPr>
              <w:autoSpaceDE w:val="0"/>
              <w:autoSpaceDN w:val="0"/>
              <w:rPr>
                <w:rFonts w:asciiTheme="minorHAnsi" w:hAnsiTheme="minorHAnsi" w:cstheme="minorHAnsi"/>
                <w:sz w:val="18"/>
                <w:szCs w:val="18"/>
              </w:rPr>
            </w:pPr>
            <w:r w:rsidRPr="00A96322">
              <w:rPr>
                <w:rFonts w:asciiTheme="minorHAnsi" w:hAnsiTheme="minorHAnsi" w:cstheme="minorHAnsi"/>
                <w:sz w:val="18"/>
                <w:szCs w:val="18"/>
              </w:rPr>
              <w:t>Commercial Midstream HVAC and Water Heating (C1902A)</w:t>
            </w:r>
          </w:p>
          <w:p w14:paraId="64913297" w14:textId="77777777" w:rsidR="00A96322" w:rsidRPr="00A96322" w:rsidRDefault="00A96322" w:rsidP="0087426C">
            <w:pPr>
              <w:numPr>
                <w:ilvl w:val="1"/>
                <w:numId w:val="29"/>
              </w:numPr>
              <w:autoSpaceDE w:val="0"/>
              <w:autoSpaceDN w:val="0"/>
              <w:rPr>
                <w:rFonts w:asciiTheme="minorHAnsi" w:hAnsiTheme="minorHAnsi" w:cstheme="minorHAnsi"/>
                <w:sz w:val="18"/>
                <w:szCs w:val="18"/>
              </w:rPr>
            </w:pPr>
            <w:r w:rsidRPr="00A96322">
              <w:rPr>
                <w:rFonts w:asciiTheme="minorHAnsi" w:hAnsiTheme="minorHAnsi" w:cstheme="minorHAnsi"/>
                <w:sz w:val="18"/>
                <w:szCs w:val="18"/>
              </w:rPr>
              <w:t>Commercial Midstream Foodservice and Laboratory(C1902A)</w:t>
            </w:r>
          </w:p>
          <w:p w14:paraId="314EA8BE" w14:textId="77777777" w:rsidR="00A96322" w:rsidRPr="00A96322" w:rsidRDefault="00A96322" w:rsidP="0087426C">
            <w:pPr>
              <w:numPr>
                <w:ilvl w:val="1"/>
                <w:numId w:val="29"/>
              </w:numPr>
              <w:autoSpaceDE w:val="0"/>
              <w:autoSpaceDN w:val="0"/>
              <w:rPr>
                <w:rFonts w:asciiTheme="minorHAnsi" w:hAnsiTheme="minorHAnsi" w:cstheme="minorHAnsi"/>
                <w:sz w:val="18"/>
                <w:szCs w:val="18"/>
              </w:rPr>
            </w:pPr>
            <w:r w:rsidRPr="00A96322">
              <w:rPr>
                <w:rFonts w:asciiTheme="minorHAnsi" w:hAnsiTheme="minorHAnsi" w:cstheme="minorHAnsi"/>
                <w:sz w:val="18"/>
                <w:szCs w:val="18"/>
              </w:rPr>
              <w:t>Home Energy Solutions (</w:t>
            </w:r>
            <w:proofErr w:type="spellStart"/>
            <w:r w:rsidRPr="00A96322">
              <w:rPr>
                <w:rFonts w:asciiTheme="minorHAnsi" w:hAnsiTheme="minorHAnsi" w:cstheme="minorHAnsi"/>
                <w:sz w:val="18"/>
                <w:szCs w:val="18"/>
              </w:rPr>
              <w:t>HES</w:t>
            </w:r>
            <w:proofErr w:type="spellEnd"/>
            <w:r w:rsidRPr="00A96322">
              <w:rPr>
                <w:rFonts w:asciiTheme="minorHAnsi" w:hAnsiTheme="minorHAnsi" w:cstheme="minorHAnsi"/>
                <w:sz w:val="18"/>
                <w:szCs w:val="18"/>
              </w:rPr>
              <w:t xml:space="preserve">) and </w:t>
            </w:r>
            <w:proofErr w:type="spellStart"/>
            <w:r w:rsidRPr="00A96322">
              <w:rPr>
                <w:rFonts w:asciiTheme="minorHAnsi" w:hAnsiTheme="minorHAnsi" w:cstheme="minorHAnsi"/>
                <w:sz w:val="18"/>
                <w:szCs w:val="18"/>
              </w:rPr>
              <w:t>HES</w:t>
            </w:r>
            <w:proofErr w:type="spellEnd"/>
            <w:r w:rsidRPr="00A96322">
              <w:rPr>
                <w:rFonts w:asciiTheme="minorHAnsi" w:hAnsiTheme="minorHAnsi" w:cstheme="minorHAnsi"/>
                <w:sz w:val="18"/>
                <w:szCs w:val="18"/>
              </w:rPr>
              <w:t>-IE(R1938A)</w:t>
            </w:r>
          </w:p>
          <w:p w14:paraId="31AC4B5A" w14:textId="77777777" w:rsidR="00A96322" w:rsidRPr="00A96322" w:rsidRDefault="00A96322" w:rsidP="0087426C">
            <w:pPr>
              <w:numPr>
                <w:ilvl w:val="0"/>
                <w:numId w:val="29"/>
              </w:numPr>
              <w:autoSpaceDE w:val="0"/>
              <w:autoSpaceDN w:val="0"/>
              <w:rPr>
                <w:rFonts w:asciiTheme="minorHAnsi" w:hAnsiTheme="minorHAnsi" w:cstheme="minorHAnsi"/>
                <w:sz w:val="18"/>
                <w:szCs w:val="18"/>
              </w:rPr>
            </w:pPr>
            <w:r w:rsidRPr="00A96322">
              <w:rPr>
                <w:rFonts w:asciiTheme="minorHAnsi" w:hAnsiTheme="minorHAnsi" w:cstheme="minorHAnsi"/>
                <w:b/>
                <w:bCs/>
                <w:sz w:val="18"/>
                <w:szCs w:val="18"/>
              </w:rPr>
              <w:t>Realization Rates applied at the Program and Measure Group level</w:t>
            </w:r>
          </w:p>
          <w:p w14:paraId="39D39CBA" w14:textId="77777777" w:rsidR="0077611B" w:rsidRPr="0077611B" w:rsidRDefault="0077611B" w:rsidP="0077611B">
            <w:pPr>
              <w:autoSpaceDE w:val="0"/>
              <w:autoSpaceDN w:val="0"/>
              <w:rPr>
                <w:rFonts w:asciiTheme="minorHAnsi" w:hAnsiTheme="minorHAnsi" w:cstheme="minorHAnsi"/>
                <w:sz w:val="18"/>
                <w:szCs w:val="18"/>
              </w:rPr>
            </w:pPr>
          </w:p>
          <w:p w14:paraId="06306E08" w14:textId="77777777" w:rsidR="0077611B" w:rsidRPr="0077611B" w:rsidRDefault="0077611B" w:rsidP="0077611B">
            <w:pPr>
              <w:autoSpaceDE w:val="0"/>
              <w:autoSpaceDN w:val="0"/>
              <w:rPr>
                <w:rFonts w:asciiTheme="minorHAnsi" w:hAnsiTheme="minorHAnsi" w:cstheme="minorHAnsi"/>
                <w:b/>
                <w:bCs/>
                <w:sz w:val="18"/>
                <w:szCs w:val="18"/>
              </w:rPr>
            </w:pPr>
            <w:r w:rsidRPr="0077611B">
              <w:rPr>
                <w:rFonts w:asciiTheme="minorHAnsi" w:hAnsiTheme="minorHAnsi" w:cstheme="minorHAnsi"/>
                <w:b/>
                <w:bCs/>
                <w:sz w:val="18"/>
                <w:szCs w:val="18"/>
              </w:rPr>
              <w:t>Evaluation Study Examples – Other PSD Appendix Value Updates</w:t>
            </w:r>
          </w:p>
          <w:p w14:paraId="0AF9CFF3" w14:textId="77777777" w:rsidR="00096C04" w:rsidRPr="00096C04" w:rsidRDefault="00096C04" w:rsidP="0087426C">
            <w:pPr>
              <w:numPr>
                <w:ilvl w:val="0"/>
                <w:numId w:val="30"/>
              </w:numPr>
              <w:autoSpaceDE w:val="0"/>
              <w:autoSpaceDN w:val="0"/>
              <w:rPr>
                <w:rFonts w:asciiTheme="minorHAnsi" w:hAnsiTheme="minorHAnsi" w:cstheme="minorHAnsi"/>
                <w:sz w:val="18"/>
                <w:szCs w:val="18"/>
              </w:rPr>
            </w:pPr>
            <w:r w:rsidRPr="00096C04">
              <w:rPr>
                <w:rFonts w:asciiTheme="minorHAnsi" w:hAnsiTheme="minorHAnsi" w:cstheme="minorHAnsi"/>
                <w:b/>
                <w:bCs/>
                <w:sz w:val="18"/>
                <w:szCs w:val="18"/>
              </w:rPr>
              <w:t>Measure Life</w:t>
            </w:r>
          </w:p>
          <w:p w14:paraId="2CAB42BE" w14:textId="77777777" w:rsidR="00096C04" w:rsidRPr="00096C04" w:rsidRDefault="00096C04" w:rsidP="0087426C">
            <w:pPr>
              <w:numPr>
                <w:ilvl w:val="1"/>
                <w:numId w:val="30"/>
              </w:numPr>
              <w:autoSpaceDE w:val="0"/>
              <w:autoSpaceDN w:val="0"/>
              <w:rPr>
                <w:rFonts w:asciiTheme="minorHAnsi" w:hAnsiTheme="minorHAnsi" w:cstheme="minorHAnsi"/>
                <w:sz w:val="18"/>
                <w:szCs w:val="18"/>
              </w:rPr>
            </w:pPr>
            <w:r w:rsidRPr="00096C04">
              <w:rPr>
                <w:rFonts w:asciiTheme="minorHAnsi" w:hAnsiTheme="minorHAnsi" w:cstheme="minorHAnsi"/>
                <w:sz w:val="18"/>
                <w:szCs w:val="18"/>
              </w:rPr>
              <w:t>Residential measure life study (X2001A)</w:t>
            </w:r>
          </w:p>
          <w:p w14:paraId="412C45F8" w14:textId="77777777" w:rsidR="00096C04" w:rsidRPr="00096C04" w:rsidRDefault="00096C04" w:rsidP="0087426C">
            <w:pPr>
              <w:numPr>
                <w:ilvl w:val="0"/>
                <w:numId w:val="30"/>
              </w:numPr>
              <w:autoSpaceDE w:val="0"/>
              <w:autoSpaceDN w:val="0"/>
              <w:rPr>
                <w:rFonts w:asciiTheme="minorHAnsi" w:hAnsiTheme="minorHAnsi" w:cstheme="minorHAnsi"/>
                <w:sz w:val="18"/>
                <w:szCs w:val="18"/>
              </w:rPr>
            </w:pPr>
            <w:r w:rsidRPr="00096C04">
              <w:rPr>
                <w:rFonts w:asciiTheme="minorHAnsi" w:hAnsiTheme="minorHAnsi" w:cstheme="minorHAnsi"/>
                <w:b/>
                <w:bCs/>
                <w:sz w:val="18"/>
                <w:szCs w:val="18"/>
              </w:rPr>
              <w:t>Non-Energy Impacts (</w:t>
            </w:r>
            <w:proofErr w:type="spellStart"/>
            <w:r w:rsidRPr="00096C04">
              <w:rPr>
                <w:rFonts w:asciiTheme="minorHAnsi" w:hAnsiTheme="minorHAnsi" w:cstheme="minorHAnsi"/>
                <w:b/>
                <w:bCs/>
                <w:sz w:val="18"/>
                <w:szCs w:val="18"/>
              </w:rPr>
              <w:t>NEI</w:t>
            </w:r>
            <w:proofErr w:type="spellEnd"/>
            <w:r w:rsidRPr="00096C04">
              <w:rPr>
                <w:rFonts w:asciiTheme="minorHAnsi" w:hAnsiTheme="minorHAnsi" w:cstheme="minorHAnsi"/>
                <w:b/>
                <w:bCs/>
                <w:sz w:val="18"/>
                <w:szCs w:val="18"/>
              </w:rPr>
              <w:t>)</w:t>
            </w:r>
          </w:p>
          <w:p w14:paraId="5A8517DB" w14:textId="77777777" w:rsidR="00096C04" w:rsidRPr="00096C04" w:rsidRDefault="00096C04" w:rsidP="0087426C">
            <w:pPr>
              <w:numPr>
                <w:ilvl w:val="1"/>
                <w:numId w:val="30"/>
              </w:numPr>
              <w:autoSpaceDE w:val="0"/>
              <w:autoSpaceDN w:val="0"/>
              <w:rPr>
                <w:rFonts w:asciiTheme="minorHAnsi" w:hAnsiTheme="minorHAnsi" w:cstheme="minorHAnsi"/>
                <w:sz w:val="18"/>
                <w:szCs w:val="18"/>
              </w:rPr>
            </w:pPr>
            <w:r w:rsidRPr="00096C04">
              <w:rPr>
                <w:rFonts w:asciiTheme="minorHAnsi" w:hAnsiTheme="minorHAnsi" w:cstheme="minorHAnsi"/>
                <w:sz w:val="18"/>
                <w:szCs w:val="18"/>
              </w:rPr>
              <w:t>Low-income arrearages (X1942)</w:t>
            </w:r>
          </w:p>
          <w:p w14:paraId="3EF10174" w14:textId="77777777" w:rsidR="0077611B" w:rsidRPr="0077611B" w:rsidRDefault="0077611B" w:rsidP="0077611B">
            <w:pPr>
              <w:autoSpaceDE w:val="0"/>
              <w:autoSpaceDN w:val="0"/>
              <w:rPr>
                <w:rFonts w:asciiTheme="minorHAnsi" w:hAnsiTheme="minorHAnsi" w:cstheme="minorHAnsi"/>
                <w:sz w:val="18"/>
                <w:szCs w:val="18"/>
              </w:rPr>
            </w:pPr>
          </w:p>
          <w:p w14:paraId="3ED19143" w14:textId="77777777" w:rsidR="0077611B" w:rsidRPr="0077611B" w:rsidRDefault="0077611B" w:rsidP="0077611B">
            <w:pPr>
              <w:autoSpaceDE w:val="0"/>
              <w:autoSpaceDN w:val="0"/>
              <w:rPr>
                <w:rFonts w:asciiTheme="minorHAnsi" w:hAnsiTheme="minorHAnsi" w:cstheme="minorHAnsi"/>
                <w:b/>
                <w:bCs/>
                <w:sz w:val="18"/>
                <w:szCs w:val="18"/>
              </w:rPr>
            </w:pPr>
            <w:r w:rsidRPr="0077611B">
              <w:rPr>
                <w:rFonts w:asciiTheme="minorHAnsi" w:hAnsiTheme="minorHAnsi" w:cstheme="minorHAnsi"/>
                <w:b/>
                <w:bCs/>
                <w:sz w:val="18"/>
                <w:szCs w:val="18"/>
              </w:rPr>
              <w:t>PSD Update Process</w:t>
            </w:r>
          </w:p>
          <w:p w14:paraId="08BE942E" w14:textId="77777777" w:rsidR="00096C04" w:rsidRPr="00096C04" w:rsidRDefault="00096C04" w:rsidP="0087426C">
            <w:pPr>
              <w:numPr>
                <w:ilvl w:val="0"/>
                <w:numId w:val="31"/>
              </w:numPr>
              <w:autoSpaceDE w:val="0"/>
              <w:autoSpaceDN w:val="0"/>
              <w:rPr>
                <w:rFonts w:asciiTheme="minorHAnsi" w:hAnsiTheme="minorHAnsi" w:cstheme="minorHAnsi"/>
                <w:sz w:val="18"/>
                <w:szCs w:val="18"/>
              </w:rPr>
            </w:pPr>
            <w:r w:rsidRPr="00096C04">
              <w:rPr>
                <w:rFonts w:asciiTheme="minorHAnsi" w:hAnsiTheme="minorHAnsi" w:cstheme="minorHAnsi"/>
                <w:sz w:val="18"/>
                <w:szCs w:val="18"/>
              </w:rPr>
              <w:t>Evaluation Studies completed (5/15)</w:t>
            </w:r>
          </w:p>
          <w:p w14:paraId="12475E36" w14:textId="77777777" w:rsidR="00096C04" w:rsidRPr="00096C04" w:rsidRDefault="00096C04" w:rsidP="0087426C">
            <w:pPr>
              <w:numPr>
                <w:ilvl w:val="0"/>
                <w:numId w:val="31"/>
              </w:numPr>
              <w:autoSpaceDE w:val="0"/>
              <w:autoSpaceDN w:val="0"/>
              <w:rPr>
                <w:rFonts w:asciiTheme="minorHAnsi" w:hAnsiTheme="minorHAnsi" w:cstheme="minorHAnsi"/>
                <w:sz w:val="18"/>
                <w:szCs w:val="18"/>
              </w:rPr>
            </w:pPr>
            <w:r w:rsidRPr="00096C04">
              <w:rPr>
                <w:rFonts w:asciiTheme="minorHAnsi" w:hAnsiTheme="minorHAnsi" w:cstheme="minorHAnsi"/>
                <w:sz w:val="18"/>
                <w:szCs w:val="18"/>
              </w:rPr>
              <w:t>Utility Memo Outlining Changes (6 weeks target with allowance for late arriving reports)</w:t>
            </w:r>
          </w:p>
          <w:p w14:paraId="56F60B9E" w14:textId="77777777" w:rsidR="00096C04" w:rsidRPr="00096C04" w:rsidRDefault="00096C04" w:rsidP="0087426C">
            <w:pPr>
              <w:numPr>
                <w:ilvl w:val="0"/>
                <w:numId w:val="31"/>
              </w:numPr>
              <w:autoSpaceDE w:val="0"/>
              <w:autoSpaceDN w:val="0"/>
              <w:rPr>
                <w:rFonts w:asciiTheme="minorHAnsi" w:hAnsiTheme="minorHAnsi" w:cstheme="minorHAnsi"/>
                <w:sz w:val="18"/>
                <w:szCs w:val="18"/>
              </w:rPr>
            </w:pPr>
            <w:r w:rsidRPr="00096C04">
              <w:rPr>
                <w:rFonts w:asciiTheme="minorHAnsi" w:hAnsiTheme="minorHAnsi" w:cstheme="minorHAnsi"/>
                <w:sz w:val="18"/>
                <w:szCs w:val="18"/>
              </w:rPr>
              <w:t>Evaluation Advisory Team Response Memo (4 weeks)</w:t>
            </w:r>
          </w:p>
          <w:p w14:paraId="3828899C" w14:textId="77777777" w:rsidR="00096C04" w:rsidRPr="00096C04" w:rsidRDefault="00096C04" w:rsidP="0087426C">
            <w:pPr>
              <w:numPr>
                <w:ilvl w:val="1"/>
                <w:numId w:val="31"/>
              </w:numPr>
              <w:autoSpaceDE w:val="0"/>
              <w:autoSpaceDN w:val="0"/>
              <w:rPr>
                <w:rFonts w:asciiTheme="minorHAnsi" w:hAnsiTheme="minorHAnsi" w:cstheme="minorHAnsi"/>
                <w:sz w:val="18"/>
                <w:szCs w:val="18"/>
              </w:rPr>
            </w:pPr>
            <w:r w:rsidRPr="00096C04">
              <w:rPr>
                <w:rFonts w:asciiTheme="minorHAnsi" w:hAnsiTheme="minorHAnsi" w:cstheme="minorHAnsi"/>
                <w:sz w:val="18"/>
                <w:szCs w:val="18"/>
              </w:rPr>
              <w:t>Issues brought to Evaluation Committee</w:t>
            </w:r>
          </w:p>
          <w:p w14:paraId="0633FE04" w14:textId="77777777" w:rsidR="00096C04" w:rsidRPr="00096C04" w:rsidRDefault="00096C04" w:rsidP="0087426C">
            <w:pPr>
              <w:numPr>
                <w:ilvl w:val="0"/>
                <w:numId w:val="31"/>
              </w:numPr>
              <w:autoSpaceDE w:val="0"/>
              <w:autoSpaceDN w:val="0"/>
              <w:rPr>
                <w:rFonts w:asciiTheme="minorHAnsi" w:hAnsiTheme="minorHAnsi" w:cstheme="minorHAnsi"/>
                <w:sz w:val="18"/>
                <w:szCs w:val="18"/>
              </w:rPr>
            </w:pPr>
            <w:r w:rsidRPr="00096C04">
              <w:rPr>
                <w:rFonts w:asciiTheme="minorHAnsi" w:hAnsiTheme="minorHAnsi" w:cstheme="minorHAnsi"/>
                <w:sz w:val="18"/>
                <w:szCs w:val="18"/>
              </w:rPr>
              <w:t>Regular meetings with utilities and EA team to review and vet changes</w:t>
            </w:r>
          </w:p>
          <w:p w14:paraId="13A498DA" w14:textId="77777777" w:rsidR="00096C04" w:rsidRPr="00096C04" w:rsidRDefault="00096C04" w:rsidP="0087426C">
            <w:pPr>
              <w:numPr>
                <w:ilvl w:val="0"/>
                <w:numId w:val="31"/>
              </w:numPr>
              <w:autoSpaceDE w:val="0"/>
              <w:autoSpaceDN w:val="0"/>
              <w:rPr>
                <w:rFonts w:asciiTheme="minorHAnsi" w:hAnsiTheme="minorHAnsi" w:cstheme="minorHAnsi"/>
                <w:sz w:val="18"/>
                <w:szCs w:val="18"/>
              </w:rPr>
            </w:pPr>
            <w:r w:rsidRPr="00096C04">
              <w:rPr>
                <w:rFonts w:asciiTheme="minorHAnsi" w:hAnsiTheme="minorHAnsi" w:cstheme="minorHAnsi"/>
                <w:sz w:val="18"/>
                <w:szCs w:val="18"/>
              </w:rPr>
              <w:t>Draft redline PSD</w:t>
            </w:r>
          </w:p>
          <w:p w14:paraId="0DD2B410" w14:textId="560C540C" w:rsidR="0077611B" w:rsidRPr="007F449D" w:rsidRDefault="00096C04" w:rsidP="0087426C">
            <w:pPr>
              <w:numPr>
                <w:ilvl w:val="0"/>
                <w:numId w:val="31"/>
              </w:numPr>
              <w:autoSpaceDE w:val="0"/>
              <w:autoSpaceDN w:val="0"/>
              <w:rPr>
                <w:rFonts w:asciiTheme="minorHAnsi" w:hAnsiTheme="minorHAnsi" w:cstheme="minorHAnsi"/>
                <w:sz w:val="18"/>
                <w:szCs w:val="18"/>
              </w:rPr>
            </w:pPr>
            <w:r w:rsidRPr="00096C04">
              <w:rPr>
                <w:rFonts w:asciiTheme="minorHAnsi" w:hAnsiTheme="minorHAnsi" w:cstheme="minorHAnsi"/>
                <w:sz w:val="18"/>
                <w:szCs w:val="18"/>
              </w:rPr>
              <w:t>Final PSD 11/1</w:t>
            </w:r>
          </w:p>
        </w:tc>
      </w:tr>
    </w:tbl>
    <w:p w14:paraId="185878E5" w14:textId="15229D32" w:rsidR="00991B15" w:rsidRDefault="00991B15" w:rsidP="00991B15">
      <w:pPr>
        <w:pStyle w:val="ListParagraph"/>
        <w:autoSpaceDE w:val="0"/>
        <w:autoSpaceDN w:val="0"/>
        <w:ind w:left="1800"/>
        <w:contextualSpacing w:val="0"/>
        <w:rPr>
          <w:rFonts w:cs="Helvetica"/>
          <w:color w:val="000000" w:themeColor="text1"/>
        </w:rPr>
      </w:pPr>
    </w:p>
    <w:p w14:paraId="6BF53CE3" w14:textId="70EABDB6" w:rsidR="00991B15" w:rsidRPr="00991B15" w:rsidRDefault="00991B15" w:rsidP="00991B15">
      <w:pPr>
        <w:pStyle w:val="ListParagraph"/>
        <w:numPr>
          <w:ilvl w:val="0"/>
          <w:numId w:val="1"/>
        </w:numPr>
        <w:autoSpaceDE w:val="0"/>
        <w:autoSpaceDN w:val="0"/>
        <w:contextualSpacing w:val="0"/>
        <w:rPr>
          <w:rFonts w:cs="Helvetica"/>
          <w:b/>
          <w:bCs/>
          <w:color w:val="000000" w:themeColor="text1"/>
        </w:rPr>
      </w:pPr>
      <w:r w:rsidRPr="00991B15">
        <w:rPr>
          <w:rFonts w:cs="Helvetica"/>
          <w:b/>
          <w:bCs/>
          <w:color w:val="000000" w:themeColor="text1"/>
        </w:rPr>
        <w:t xml:space="preserve">Conditions of Approval Walk-through – </w:t>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r>
        <w:rPr>
          <w:rFonts w:cs="Helvetica"/>
          <w:b/>
          <w:bCs/>
          <w:color w:val="000000" w:themeColor="text1"/>
        </w:rPr>
        <w:tab/>
      </w:r>
    </w:p>
    <w:p w14:paraId="325DD87B" w14:textId="15CBAFFC" w:rsidR="0077611B" w:rsidRDefault="00991B15" w:rsidP="008C7BF3">
      <w:pPr>
        <w:pStyle w:val="ListParagraph"/>
        <w:numPr>
          <w:ilvl w:val="1"/>
          <w:numId w:val="1"/>
        </w:numPr>
        <w:autoSpaceDE w:val="0"/>
        <w:autoSpaceDN w:val="0"/>
        <w:contextualSpacing w:val="0"/>
        <w:rPr>
          <w:rFonts w:cs="Helvetica"/>
          <w:color w:val="000000" w:themeColor="text1"/>
        </w:rPr>
      </w:pPr>
      <w:r w:rsidRPr="009E131F">
        <w:rPr>
          <w:rFonts w:cs="Helvetica"/>
          <w:color w:val="000000" w:themeColor="text1"/>
        </w:rPr>
        <w:t xml:space="preserve">Skumatz </w:t>
      </w:r>
      <w:r w:rsidR="009E131F" w:rsidRPr="009E131F">
        <w:rPr>
          <w:rFonts w:cs="Helvetica"/>
          <w:color w:val="000000" w:themeColor="text1"/>
        </w:rPr>
        <w:t>walked through the following list of Conditions of Approval that the EA has some role in, and the actions planned by the EA.</w:t>
      </w:r>
      <w:r w:rsidR="00C7060E">
        <w:rPr>
          <w:rFonts w:cs="Helvetica"/>
          <w:color w:val="000000" w:themeColor="text1"/>
        </w:rPr>
        <w:t xml:space="preserve">  Conditions and EA Team status summarized below</w:t>
      </w:r>
    </w:p>
    <w:p w14:paraId="422B2333" w14:textId="513A78EA" w:rsidR="00C7060E" w:rsidRPr="00C7060E" w:rsidRDefault="00C7060E" w:rsidP="00C7060E">
      <w:pPr>
        <w:autoSpaceDE w:val="0"/>
        <w:autoSpaceDN w:val="0"/>
        <w:rPr>
          <w:rFonts w:cs="Helvetica"/>
          <w:color w:val="000000" w:themeColor="text1"/>
        </w:rPr>
      </w:pPr>
      <w:r w:rsidRPr="00C7060E">
        <w:drawing>
          <wp:inline distT="0" distB="0" distL="0" distR="0" wp14:anchorId="5E373FA6" wp14:editId="6DEA32B7">
            <wp:extent cx="5322714" cy="5797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3517" cy="5798425"/>
                    </a:xfrm>
                    <a:prstGeom prst="rect">
                      <a:avLst/>
                    </a:prstGeom>
                    <a:noFill/>
                    <a:ln>
                      <a:noFill/>
                    </a:ln>
                  </pic:spPr>
                </pic:pic>
              </a:graphicData>
            </a:graphic>
          </wp:inline>
        </w:drawing>
      </w:r>
    </w:p>
    <w:p w14:paraId="61D56EDD" w14:textId="77777777" w:rsidR="0077611B" w:rsidRDefault="0077611B" w:rsidP="0077611B">
      <w:pPr>
        <w:autoSpaceDE w:val="0"/>
        <w:autoSpaceDN w:val="0"/>
        <w:rPr>
          <w:rFonts w:cs="Helvetica"/>
          <w:color w:val="000000" w:themeColor="text1"/>
        </w:rPr>
      </w:pPr>
    </w:p>
    <w:p w14:paraId="6E8ADA06" w14:textId="786550B0" w:rsidR="005F7E7A" w:rsidRPr="0077611B" w:rsidRDefault="009E131F" w:rsidP="0077611B">
      <w:pPr>
        <w:autoSpaceDE w:val="0"/>
        <w:autoSpaceDN w:val="0"/>
        <w:rPr>
          <w:rFonts w:cs="Helvetica"/>
          <w:color w:val="000000" w:themeColor="text1"/>
        </w:rPr>
      </w:pPr>
      <w:r w:rsidRPr="0077611B">
        <w:rPr>
          <w:rFonts w:cs="Helvetica"/>
          <w:color w:val="000000" w:themeColor="text1"/>
        </w:rPr>
        <w:t xml:space="preserve">  </w:t>
      </w:r>
    </w:p>
    <w:p w14:paraId="3526E9AB" w14:textId="44C59B63" w:rsidR="00991B15" w:rsidRDefault="00991B15" w:rsidP="008C7BF3">
      <w:pPr>
        <w:pStyle w:val="ListParagraph"/>
        <w:numPr>
          <w:ilvl w:val="1"/>
          <w:numId w:val="1"/>
        </w:numPr>
        <w:autoSpaceDE w:val="0"/>
        <w:autoSpaceDN w:val="0"/>
        <w:contextualSpacing w:val="0"/>
        <w:rPr>
          <w:rFonts w:cs="Helvetica"/>
          <w:color w:val="000000" w:themeColor="text1"/>
        </w:rPr>
      </w:pPr>
      <w:r w:rsidRPr="009E131F">
        <w:rPr>
          <w:rFonts w:cs="Helvetica"/>
          <w:color w:val="000000" w:themeColor="text1"/>
        </w:rPr>
        <w:t xml:space="preserve">Prahl </w:t>
      </w:r>
      <w:r w:rsidR="009E131F">
        <w:rPr>
          <w:rFonts w:cs="Helvetica"/>
          <w:color w:val="000000" w:themeColor="text1"/>
        </w:rPr>
        <w:t xml:space="preserve">provided a background and </w:t>
      </w:r>
      <w:proofErr w:type="spellStart"/>
      <w:r w:rsidR="009E131F">
        <w:rPr>
          <w:rFonts w:cs="Helvetica"/>
          <w:color w:val="000000" w:themeColor="text1"/>
        </w:rPr>
        <w:t>smmary</w:t>
      </w:r>
      <w:proofErr w:type="spellEnd"/>
      <w:r w:rsidR="009E131F">
        <w:rPr>
          <w:rFonts w:cs="Helvetica"/>
          <w:color w:val="000000" w:themeColor="text1"/>
        </w:rPr>
        <w:t xml:space="preserve"> of the EA’s contributions on </w:t>
      </w:r>
      <w:r w:rsidRPr="009E131F">
        <w:rPr>
          <w:rFonts w:cs="Helvetica"/>
          <w:color w:val="000000" w:themeColor="text1"/>
        </w:rPr>
        <w:t>Condition 3</w:t>
      </w:r>
      <w:r w:rsidR="009E131F">
        <w:rPr>
          <w:rFonts w:cs="Helvetica"/>
          <w:color w:val="000000" w:themeColor="text1"/>
        </w:rPr>
        <w:t>, and summarized meetings held with the Utilities on the topic.</w:t>
      </w:r>
      <w:r w:rsidR="005F7E7A">
        <w:rPr>
          <w:rFonts w:cs="Helvetica"/>
          <w:color w:val="000000" w:themeColor="text1"/>
        </w:rPr>
        <w:t xml:space="preserve">  </w:t>
      </w:r>
      <w:proofErr w:type="spellStart"/>
      <w:r w:rsidR="00B35B90">
        <w:rPr>
          <w:rFonts w:cs="Helvetica"/>
          <w:color w:val="000000" w:themeColor="text1"/>
        </w:rPr>
        <w:t>Prahl’s</w:t>
      </w:r>
      <w:proofErr w:type="spellEnd"/>
      <w:r w:rsidR="00B35B90">
        <w:rPr>
          <w:rFonts w:cs="Helvetica"/>
          <w:color w:val="000000" w:themeColor="text1"/>
        </w:rPr>
        <w:t xml:space="preserve"> presentation provided in table below.</w:t>
      </w:r>
    </w:p>
    <w:tbl>
      <w:tblPr>
        <w:tblStyle w:val="TableGrid"/>
        <w:tblW w:w="0" w:type="auto"/>
        <w:tblLook w:val="04A0" w:firstRow="1" w:lastRow="0" w:firstColumn="1" w:lastColumn="0" w:noHBand="0" w:noVBand="1"/>
      </w:tblPr>
      <w:tblGrid>
        <w:gridCol w:w="9350"/>
      </w:tblGrid>
      <w:tr w:rsidR="00B35B90" w:rsidRPr="00C7060E" w14:paraId="6A8F0F13" w14:textId="77777777" w:rsidTr="00B35B90">
        <w:tc>
          <w:tcPr>
            <w:tcW w:w="9350" w:type="dxa"/>
            <w:shd w:val="clear" w:color="auto" w:fill="F2F2F2" w:themeFill="background1" w:themeFillShade="F2"/>
          </w:tcPr>
          <w:p w14:paraId="74176CD5" w14:textId="77777777" w:rsidR="00C7060E" w:rsidRPr="00C7060E" w:rsidRDefault="00C7060E" w:rsidP="00C7060E">
            <w:pPr>
              <w:autoSpaceDE w:val="0"/>
              <w:autoSpaceDN w:val="0"/>
              <w:rPr>
                <w:rFonts w:cs="Helvetica"/>
                <w:b/>
                <w:bCs/>
                <w:sz w:val="18"/>
                <w:szCs w:val="18"/>
              </w:rPr>
            </w:pPr>
            <w:r w:rsidRPr="00C7060E">
              <w:rPr>
                <w:rFonts w:cs="Helvetica"/>
                <w:b/>
                <w:bCs/>
                <w:sz w:val="18"/>
                <w:szCs w:val="18"/>
              </w:rPr>
              <w:t xml:space="preserve">2022-2024 </w:t>
            </w:r>
            <w:proofErr w:type="spellStart"/>
            <w:r w:rsidRPr="00C7060E">
              <w:rPr>
                <w:rFonts w:cs="Helvetica"/>
                <w:b/>
                <w:bCs/>
                <w:sz w:val="18"/>
                <w:szCs w:val="18"/>
              </w:rPr>
              <w:t>C&amp;LM</w:t>
            </w:r>
            <w:proofErr w:type="spellEnd"/>
            <w:r w:rsidRPr="00C7060E">
              <w:rPr>
                <w:rFonts w:cs="Helvetica"/>
                <w:b/>
                <w:bCs/>
                <w:sz w:val="18"/>
                <w:szCs w:val="18"/>
              </w:rPr>
              <w:t xml:space="preserve"> Plan: </w:t>
            </w:r>
            <w:r w:rsidRPr="00C7060E">
              <w:rPr>
                <w:rFonts w:cs="Helvetica"/>
                <w:b/>
                <w:bCs/>
                <w:sz w:val="18"/>
                <w:szCs w:val="18"/>
              </w:rPr>
              <w:br/>
              <w:t>DEEP Condition of Approval Regarding Continued Need for Residential Gas Heating Equipment Incentives</w:t>
            </w:r>
          </w:p>
          <w:p w14:paraId="41B71466" w14:textId="77777777" w:rsidR="00C7060E" w:rsidRPr="00C7060E" w:rsidRDefault="00C7060E" w:rsidP="00C7060E">
            <w:pPr>
              <w:autoSpaceDE w:val="0"/>
              <w:autoSpaceDN w:val="0"/>
              <w:rPr>
                <w:rFonts w:cs="Helvetica"/>
                <w:sz w:val="18"/>
                <w:szCs w:val="18"/>
              </w:rPr>
            </w:pPr>
          </w:p>
          <w:p w14:paraId="279671FC" w14:textId="77777777" w:rsidR="00C7060E" w:rsidRPr="00A96322" w:rsidRDefault="00C7060E" w:rsidP="00C7060E">
            <w:pPr>
              <w:autoSpaceDE w:val="0"/>
              <w:autoSpaceDN w:val="0"/>
              <w:rPr>
                <w:rFonts w:cs="Helvetica"/>
                <w:sz w:val="18"/>
                <w:szCs w:val="18"/>
              </w:rPr>
            </w:pPr>
            <w:r w:rsidRPr="00A96322">
              <w:rPr>
                <w:rFonts w:cs="Helvetica"/>
                <w:b/>
                <w:bCs/>
                <w:sz w:val="18"/>
                <w:szCs w:val="18"/>
              </w:rPr>
              <w:t>Excerpt from DEEP Determination</w:t>
            </w:r>
          </w:p>
          <w:p w14:paraId="519F9DB9" w14:textId="77777777" w:rsidR="00C7060E" w:rsidRPr="00A96322" w:rsidRDefault="00C7060E" w:rsidP="00C7060E">
            <w:pPr>
              <w:autoSpaceDE w:val="0"/>
              <w:autoSpaceDN w:val="0"/>
              <w:rPr>
                <w:rFonts w:cs="Helvetica"/>
                <w:sz w:val="18"/>
                <w:szCs w:val="18"/>
              </w:rPr>
            </w:pPr>
            <w:r w:rsidRPr="00A96322">
              <w:rPr>
                <w:rFonts w:cs="Helvetica"/>
                <w:sz w:val="18"/>
                <w:szCs w:val="18"/>
              </w:rPr>
              <w:t xml:space="preserve">“…The Utilities have committed to “investigating whether program supported natural gas-fired condensing equipment is replacing existing condensing equipment as a market baseline, and if so, whether there is continued need to [continue program support for this equipment]” during the 2022-2024 Plan term. </w:t>
            </w:r>
          </w:p>
          <w:p w14:paraId="73729F7D" w14:textId="77777777" w:rsidR="00C7060E" w:rsidRPr="00A96322" w:rsidRDefault="00C7060E" w:rsidP="00C7060E">
            <w:pPr>
              <w:autoSpaceDE w:val="0"/>
              <w:autoSpaceDN w:val="0"/>
              <w:rPr>
                <w:rFonts w:cs="Helvetica"/>
                <w:sz w:val="18"/>
                <w:szCs w:val="18"/>
              </w:rPr>
            </w:pPr>
            <w:r w:rsidRPr="00A96322">
              <w:rPr>
                <w:rFonts w:cs="Helvetica"/>
                <w:sz w:val="18"/>
                <w:szCs w:val="18"/>
              </w:rPr>
              <w:t xml:space="preserve">As further described in the Conditions of Approval, if an evaluation determines that such equipment should now be considered the baseline, incentives should be discontinued. Thus, DEEP is directing the Utilities to work with the Evaluation Administrator to complete this investigation by June 2022 and file their findings with DEEP for approval shortly thereafter.” </w:t>
            </w:r>
          </w:p>
          <w:p w14:paraId="0F5D8416" w14:textId="77777777" w:rsidR="00C7060E" w:rsidRPr="00A96322" w:rsidRDefault="00C7060E" w:rsidP="00C7060E">
            <w:pPr>
              <w:autoSpaceDE w:val="0"/>
              <w:autoSpaceDN w:val="0"/>
              <w:rPr>
                <w:rFonts w:cs="Helvetica"/>
                <w:sz w:val="18"/>
                <w:szCs w:val="18"/>
              </w:rPr>
            </w:pPr>
            <w:r w:rsidRPr="00A96322">
              <w:rPr>
                <w:rFonts w:cs="Helvetica"/>
                <w:b/>
                <w:bCs/>
                <w:sz w:val="18"/>
                <w:szCs w:val="18"/>
              </w:rPr>
              <w:t>Excerpt from DEEP Conditions of Approval</w:t>
            </w:r>
          </w:p>
          <w:p w14:paraId="11A0F545" w14:textId="77777777" w:rsidR="00C7060E" w:rsidRPr="00A96322" w:rsidRDefault="00C7060E" w:rsidP="00C7060E">
            <w:pPr>
              <w:autoSpaceDE w:val="0"/>
              <w:autoSpaceDN w:val="0"/>
              <w:rPr>
                <w:rFonts w:cs="Helvetica"/>
                <w:sz w:val="18"/>
                <w:szCs w:val="18"/>
              </w:rPr>
            </w:pPr>
            <w:r w:rsidRPr="00A96322">
              <w:rPr>
                <w:rFonts w:cs="Helvetica"/>
                <w:sz w:val="18"/>
                <w:szCs w:val="18"/>
              </w:rPr>
              <w:t xml:space="preserve">“In the proposed 2022-2024 Plan, the utilities committed to investigating the continued need to incentivize certain high-efficiency natural gas furnaces, boilers, and boiler water circulator pumps. The utilities will work with the Evaluation Administrator on this investigation and are specifically directed to apply findings from other jurisdictions, specifically Massachusetts, on this issue. The Utilities should report the findings of this investigation to the Energy Efficiency Board no later than their June 2022 meeting and submit to DEEP for approval shortly thereafter.” </w:t>
            </w:r>
            <w:r w:rsidRPr="00A96322">
              <w:rPr>
                <w:rFonts w:cs="Helvetica"/>
                <w:sz w:val="18"/>
                <w:szCs w:val="18"/>
              </w:rPr>
              <w:tab/>
            </w:r>
          </w:p>
          <w:p w14:paraId="66EE1129" w14:textId="77777777" w:rsidR="00C7060E" w:rsidRPr="00C7060E" w:rsidRDefault="00C7060E" w:rsidP="00C7060E">
            <w:pPr>
              <w:autoSpaceDE w:val="0"/>
              <w:autoSpaceDN w:val="0"/>
              <w:rPr>
                <w:rFonts w:cs="Helvetica"/>
                <w:sz w:val="18"/>
                <w:szCs w:val="18"/>
              </w:rPr>
            </w:pPr>
          </w:p>
          <w:p w14:paraId="56153B78" w14:textId="77777777" w:rsidR="00C7060E" w:rsidRPr="00C7060E" w:rsidRDefault="00C7060E" w:rsidP="00C7060E">
            <w:pPr>
              <w:autoSpaceDE w:val="0"/>
              <w:autoSpaceDN w:val="0"/>
              <w:rPr>
                <w:rFonts w:cs="Helvetica"/>
                <w:sz w:val="18"/>
                <w:szCs w:val="18"/>
              </w:rPr>
            </w:pPr>
            <w:r w:rsidRPr="00C7060E">
              <w:rPr>
                <w:rFonts w:cs="Helvetica"/>
                <w:sz w:val="18"/>
                <w:szCs w:val="18"/>
              </w:rPr>
              <w:t>Discussions Between Utilities and EA Team To Date</w:t>
            </w:r>
          </w:p>
          <w:p w14:paraId="079741D0" w14:textId="77777777" w:rsidR="00A96322" w:rsidRPr="00A96322" w:rsidRDefault="00A96322" w:rsidP="0087426C">
            <w:pPr>
              <w:numPr>
                <w:ilvl w:val="0"/>
                <w:numId w:val="23"/>
              </w:numPr>
              <w:autoSpaceDE w:val="0"/>
              <w:autoSpaceDN w:val="0"/>
              <w:rPr>
                <w:rFonts w:cs="Helvetica"/>
                <w:sz w:val="18"/>
                <w:szCs w:val="18"/>
              </w:rPr>
            </w:pPr>
            <w:r w:rsidRPr="00A96322">
              <w:rPr>
                <w:rFonts w:cs="Helvetica"/>
                <w:sz w:val="18"/>
                <w:szCs w:val="18"/>
              </w:rPr>
              <w:t>EA team provided background to utilities on approach MA took in 2021 regarding continuation of market-rate residential gas heating incentives</w:t>
            </w:r>
          </w:p>
          <w:p w14:paraId="50C48C86" w14:textId="77777777" w:rsidR="00A96322" w:rsidRPr="00A96322" w:rsidRDefault="00A96322" w:rsidP="0087426C">
            <w:pPr>
              <w:numPr>
                <w:ilvl w:val="1"/>
                <w:numId w:val="23"/>
              </w:numPr>
              <w:autoSpaceDE w:val="0"/>
              <w:autoSpaceDN w:val="0"/>
              <w:rPr>
                <w:rFonts w:cs="Helvetica"/>
                <w:sz w:val="18"/>
                <w:szCs w:val="18"/>
              </w:rPr>
            </w:pPr>
            <w:r w:rsidRPr="00A96322">
              <w:rPr>
                <w:rFonts w:cs="Helvetica"/>
                <w:sz w:val="18"/>
                <w:szCs w:val="18"/>
              </w:rPr>
              <w:t>MA approach drew a new distinction between homes that do/do not have pre-existing condensing exhaust</w:t>
            </w:r>
          </w:p>
          <w:p w14:paraId="1F4FC0DB" w14:textId="77777777" w:rsidR="00A96322" w:rsidRPr="00A96322" w:rsidRDefault="00A96322" w:rsidP="0087426C">
            <w:pPr>
              <w:numPr>
                <w:ilvl w:val="2"/>
                <w:numId w:val="23"/>
              </w:numPr>
              <w:autoSpaceDE w:val="0"/>
              <w:autoSpaceDN w:val="0"/>
              <w:rPr>
                <w:rFonts w:cs="Helvetica"/>
                <w:sz w:val="18"/>
                <w:szCs w:val="18"/>
              </w:rPr>
            </w:pPr>
            <w:r w:rsidRPr="00A96322">
              <w:rPr>
                <w:rFonts w:cs="Helvetica"/>
                <w:sz w:val="18"/>
                <w:szCs w:val="18"/>
              </w:rPr>
              <w:t>Rationale: given the one-time cost of condensing exhaust, homes that do not have it are less likely to buy condensing heating equipment</w:t>
            </w:r>
          </w:p>
          <w:p w14:paraId="51A652AC" w14:textId="77777777" w:rsidR="00A96322" w:rsidRPr="00A96322" w:rsidRDefault="00A96322" w:rsidP="0087426C">
            <w:pPr>
              <w:numPr>
                <w:ilvl w:val="1"/>
                <w:numId w:val="23"/>
              </w:numPr>
              <w:autoSpaceDE w:val="0"/>
              <w:autoSpaceDN w:val="0"/>
              <w:rPr>
                <w:rFonts w:cs="Helvetica"/>
                <w:sz w:val="18"/>
                <w:szCs w:val="18"/>
              </w:rPr>
            </w:pPr>
            <w:r w:rsidRPr="00A96322">
              <w:rPr>
                <w:rFonts w:cs="Helvetica"/>
                <w:sz w:val="18"/>
                <w:szCs w:val="18"/>
              </w:rPr>
              <w:t>MA analyzed market data in MA to develop separate baseline assumptions for each situation</w:t>
            </w:r>
          </w:p>
          <w:p w14:paraId="74BE6467" w14:textId="77777777" w:rsidR="00A96322" w:rsidRPr="00A96322" w:rsidRDefault="00A96322" w:rsidP="0087426C">
            <w:pPr>
              <w:numPr>
                <w:ilvl w:val="1"/>
                <w:numId w:val="23"/>
              </w:numPr>
              <w:autoSpaceDE w:val="0"/>
              <w:autoSpaceDN w:val="0"/>
              <w:rPr>
                <w:rFonts w:cs="Helvetica"/>
                <w:sz w:val="18"/>
                <w:szCs w:val="18"/>
              </w:rPr>
            </w:pPr>
            <w:r w:rsidRPr="00A96322">
              <w:rPr>
                <w:rFonts w:cs="Helvetica"/>
                <w:sz w:val="18"/>
                <w:szCs w:val="18"/>
              </w:rPr>
              <w:t>Results showed baseline for homes with pre-existing condensing exhaust to be much more efficient than for homes without</w:t>
            </w:r>
          </w:p>
          <w:p w14:paraId="471EAE0A" w14:textId="77777777" w:rsidR="00A96322" w:rsidRPr="00A96322" w:rsidRDefault="00A96322" w:rsidP="0087426C">
            <w:pPr>
              <w:numPr>
                <w:ilvl w:val="1"/>
                <w:numId w:val="23"/>
              </w:numPr>
              <w:autoSpaceDE w:val="0"/>
              <w:autoSpaceDN w:val="0"/>
              <w:rPr>
                <w:rFonts w:cs="Helvetica"/>
                <w:sz w:val="18"/>
                <w:szCs w:val="18"/>
              </w:rPr>
            </w:pPr>
            <w:r w:rsidRPr="00A96322">
              <w:rPr>
                <w:rFonts w:cs="Helvetica"/>
                <w:sz w:val="18"/>
                <w:szCs w:val="18"/>
              </w:rPr>
              <w:t>This led to new two-track program approach, with much higher incentives for homes without pre-existing condensing exhaust</w:t>
            </w:r>
          </w:p>
          <w:p w14:paraId="7F07A1C0" w14:textId="77777777" w:rsidR="00A96322" w:rsidRPr="00A96322" w:rsidRDefault="00A96322" w:rsidP="0087426C">
            <w:pPr>
              <w:numPr>
                <w:ilvl w:val="2"/>
                <w:numId w:val="23"/>
              </w:numPr>
              <w:autoSpaceDE w:val="0"/>
              <w:autoSpaceDN w:val="0"/>
              <w:rPr>
                <w:rFonts w:cs="Helvetica"/>
                <w:sz w:val="18"/>
                <w:szCs w:val="18"/>
              </w:rPr>
            </w:pPr>
            <w:r w:rsidRPr="00A96322">
              <w:rPr>
                <w:rFonts w:cs="Helvetica"/>
                <w:sz w:val="18"/>
                <w:szCs w:val="18"/>
              </w:rPr>
              <w:t>Approach focuses resources on those market-rate homes that are least likely to purchase condensing equipment without help</w:t>
            </w:r>
          </w:p>
          <w:p w14:paraId="62D54712" w14:textId="77777777" w:rsidR="00A96322" w:rsidRPr="00A96322" w:rsidRDefault="00A96322" w:rsidP="0087426C">
            <w:pPr>
              <w:numPr>
                <w:ilvl w:val="0"/>
                <w:numId w:val="23"/>
              </w:numPr>
              <w:autoSpaceDE w:val="0"/>
              <w:autoSpaceDN w:val="0"/>
              <w:rPr>
                <w:rFonts w:cs="Helvetica"/>
                <w:sz w:val="18"/>
                <w:szCs w:val="18"/>
              </w:rPr>
            </w:pPr>
            <w:r w:rsidRPr="00A96322">
              <w:rPr>
                <w:rFonts w:cs="Helvetica"/>
                <w:sz w:val="18"/>
                <w:szCs w:val="18"/>
              </w:rPr>
              <w:t>EA Team and utilities discussed the potential applicability of the new MA baseline assumptions to CT</w:t>
            </w:r>
          </w:p>
          <w:p w14:paraId="2B14755A" w14:textId="77777777" w:rsidR="00C7060E" w:rsidRPr="00C7060E" w:rsidRDefault="00C7060E" w:rsidP="00C7060E">
            <w:pPr>
              <w:autoSpaceDE w:val="0"/>
              <w:autoSpaceDN w:val="0"/>
              <w:rPr>
                <w:rFonts w:cs="Helvetica"/>
                <w:sz w:val="18"/>
                <w:szCs w:val="18"/>
              </w:rPr>
            </w:pPr>
          </w:p>
          <w:p w14:paraId="4AE6C22E" w14:textId="77777777" w:rsidR="00C7060E" w:rsidRPr="00C7060E" w:rsidRDefault="00C7060E" w:rsidP="00C7060E">
            <w:pPr>
              <w:autoSpaceDE w:val="0"/>
              <w:autoSpaceDN w:val="0"/>
              <w:rPr>
                <w:rFonts w:cs="Helvetica"/>
                <w:sz w:val="18"/>
                <w:szCs w:val="18"/>
              </w:rPr>
            </w:pPr>
            <w:r w:rsidRPr="00C7060E">
              <w:rPr>
                <w:rFonts w:cs="Helvetica"/>
                <w:sz w:val="18"/>
                <w:szCs w:val="18"/>
              </w:rPr>
              <w:t>Outcome of Discussions</w:t>
            </w:r>
          </w:p>
          <w:p w14:paraId="11B4394D" w14:textId="77777777" w:rsidR="00C7060E" w:rsidRPr="00C7060E" w:rsidRDefault="00C7060E" w:rsidP="00C7060E">
            <w:pPr>
              <w:autoSpaceDE w:val="0"/>
              <w:autoSpaceDN w:val="0"/>
              <w:rPr>
                <w:rFonts w:cs="Helvetica"/>
                <w:sz w:val="18"/>
                <w:szCs w:val="18"/>
              </w:rPr>
            </w:pPr>
          </w:p>
          <w:p w14:paraId="4A07099A" w14:textId="77777777" w:rsidR="00A96322" w:rsidRPr="00A96322" w:rsidRDefault="00A96322" w:rsidP="0087426C">
            <w:pPr>
              <w:numPr>
                <w:ilvl w:val="0"/>
                <w:numId w:val="24"/>
              </w:numPr>
              <w:autoSpaceDE w:val="0"/>
              <w:autoSpaceDN w:val="0"/>
              <w:rPr>
                <w:rFonts w:cs="Helvetica"/>
                <w:sz w:val="18"/>
                <w:szCs w:val="18"/>
              </w:rPr>
            </w:pPr>
            <w:r w:rsidRPr="00A96322">
              <w:rPr>
                <w:rFonts w:cs="Helvetica"/>
                <w:sz w:val="18"/>
                <w:szCs w:val="18"/>
              </w:rPr>
              <w:t xml:space="preserve">Utilities and EA Team have agreed it would be defensible from an </w:t>
            </w:r>
            <w:proofErr w:type="spellStart"/>
            <w:r w:rsidRPr="00A96322">
              <w:rPr>
                <w:rFonts w:cs="Helvetica"/>
                <w:sz w:val="18"/>
                <w:szCs w:val="18"/>
              </w:rPr>
              <w:t>EM&amp;V</w:t>
            </w:r>
            <w:proofErr w:type="spellEnd"/>
            <w:r w:rsidRPr="00A96322">
              <w:rPr>
                <w:rFonts w:cs="Helvetica"/>
                <w:sz w:val="18"/>
                <w:szCs w:val="18"/>
              </w:rPr>
              <w:t xml:space="preserve"> perspective for CT to adopt same split baseline approach and values as MA</w:t>
            </w:r>
          </w:p>
          <w:p w14:paraId="0B082F7E" w14:textId="77777777" w:rsidR="00A96322" w:rsidRPr="00A96322" w:rsidRDefault="00A96322" w:rsidP="0087426C">
            <w:pPr>
              <w:numPr>
                <w:ilvl w:val="1"/>
                <w:numId w:val="24"/>
              </w:numPr>
              <w:autoSpaceDE w:val="0"/>
              <w:autoSpaceDN w:val="0"/>
              <w:rPr>
                <w:rFonts w:cs="Helvetica"/>
                <w:sz w:val="18"/>
                <w:szCs w:val="18"/>
              </w:rPr>
            </w:pPr>
            <w:r w:rsidRPr="00A96322">
              <w:rPr>
                <w:rFonts w:cs="Helvetica"/>
                <w:sz w:val="18"/>
                <w:szCs w:val="18"/>
              </w:rPr>
              <w:t>What data we have suggests markets in the two states are similar</w:t>
            </w:r>
          </w:p>
          <w:p w14:paraId="5412A061" w14:textId="77777777" w:rsidR="00A96322" w:rsidRPr="00A96322" w:rsidRDefault="00A96322" w:rsidP="0087426C">
            <w:pPr>
              <w:numPr>
                <w:ilvl w:val="0"/>
                <w:numId w:val="24"/>
              </w:numPr>
              <w:autoSpaceDE w:val="0"/>
              <w:autoSpaceDN w:val="0"/>
              <w:rPr>
                <w:rFonts w:cs="Helvetica"/>
                <w:sz w:val="18"/>
                <w:szCs w:val="18"/>
              </w:rPr>
            </w:pPr>
            <w:r w:rsidRPr="00A96322">
              <w:rPr>
                <w:rFonts w:cs="Helvetica"/>
                <w:sz w:val="18"/>
                <w:szCs w:val="18"/>
              </w:rPr>
              <w:t>Our understanding is that the utilities are now planning to move to two—track incentive approach similar to MA’s</w:t>
            </w:r>
          </w:p>
          <w:p w14:paraId="699F9E80" w14:textId="77777777" w:rsidR="00A96322" w:rsidRPr="00A96322" w:rsidRDefault="00A96322" w:rsidP="0087426C">
            <w:pPr>
              <w:numPr>
                <w:ilvl w:val="1"/>
                <w:numId w:val="24"/>
              </w:numPr>
              <w:autoSpaceDE w:val="0"/>
              <w:autoSpaceDN w:val="0"/>
              <w:rPr>
                <w:rFonts w:cs="Helvetica"/>
                <w:sz w:val="18"/>
                <w:szCs w:val="18"/>
              </w:rPr>
            </w:pPr>
            <w:r w:rsidRPr="00A96322">
              <w:rPr>
                <w:rFonts w:cs="Helvetica"/>
                <w:sz w:val="18"/>
                <w:szCs w:val="18"/>
              </w:rPr>
              <w:t>Preliminary screening indicates this is viable</w:t>
            </w:r>
          </w:p>
          <w:p w14:paraId="2B90789B" w14:textId="77777777" w:rsidR="00A96322" w:rsidRPr="00A96322" w:rsidRDefault="00A96322" w:rsidP="0087426C">
            <w:pPr>
              <w:numPr>
                <w:ilvl w:val="1"/>
                <w:numId w:val="24"/>
              </w:numPr>
              <w:autoSpaceDE w:val="0"/>
              <w:autoSpaceDN w:val="0"/>
              <w:rPr>
                <w:rFonts w:cs="Helvetica"/>
                <w:sz w:val="18"/>
                <w:szCs w:val="18"/>
              </w:rPr>
            </w:pPr>
            <w:r w:rsidRPr="00A96322">
              <w:rPr>
                <w:rFonts w:cs="Helvetica"/>
                <w:sz w:val="18"/>
                <w:szCs w:val="18"/>
              </w:rPr>
              <w:t>Will require moving at least partially from current midstream incentive to a downstream approach</w:t>
            </w:r>
          </w:p>
          <w:p w14:paraId="606F9F8F" w14:textId="77777777" w:rsidR="00A96322" w:rsidRPr="00A96322" w:rsidRDefault="00A96322" w:rsidP="0087426C">
            <w:pPr>
              <w:numPr>
                <w:ilvl w:val="1"/>
                <w:numId w:val="24"/>
              </w:numPr>
              <w:autoSpaceDE w:val="0"/>
              <w:autoSpaceDN w:val="0"/>
              <w:rPr>
                <w:rFonts w:cs="Helvetica"/>
                <w:sz w:val="18"/>
                <w:szCs w:val="18"/>
              </w:rPr>
            </w:pPr>
            <w:r w:rsidRPr="00A96322">
              <w:rPr>
                <w:rFonts w:cs="Helvetica"/>
                <w:sz w:val="18"/>
                <w:szCs w:val="18"/>
              </w:rPr>
              <w:t>EA Team will study the market response to this change, as well as to any further program design changes</w:t>
            </w:r>
          </w:p>
          <w:p w14:paraId="35491534" w14:textId="77777777" w:rsidR="00A96322" w:rsidRPr="00A96322" w:rsidRDefault="00A96322" w:rsidP="0087426C">
            <w:pPr>
              <w:numPr>
                <w:ilvl w:val="2"/>
                <w:numId w:val="24"/>
              </w:numPr>
              <w:autoSpaceDE w:val="0"/>
              <w:autoSpaceDN w:val="0"/>
              <w:rPr>
                <w:rFonts w:cs="Helvetica"/>
                <w:sz w:val="18"/>
                <w:szCs w:val="18"/>
              </w:rPr>
            </w:pPr>
            <w:r w:rsidRPr="00A96322">
              <w:rPr>
                <w:rFonts w:cs="Helvetica"/>
                <w:sz w:val="18"/>
                <w:szCs w:val="18"/>
              </w:rPr>
              <w:t>2022-2024 Evaluation Plan already contains a residential gas heating market study that can be used for this purpose</w:t>
            </w:r>
          </w:p>
          <w:p w14:paraId="57E0EA72" w14:textId="77777777" w:rsidR="00B35B90" w:rsidRPr="00C7060E" w:rsidRDefault="00B35B90" w:rsidP="00B35B90">
            <w:pPr>
              <w:autoSpaceDE w:val="0"/>
              <w:autoSpaceDN w:val="0"/>
              <w:rPr>
                <w:rFonts w:cs="Helvetica"/>
                <w:color w:val="000000" w:themeColor="text1"/>
                <w:sz w:val="18"/>
                <w:szCs w:val="18"/>
              </w:rPr>
            </w:pPr>
          </w:p>
        </w:tc>
      </w:tr>
    </w:tbl>
    <w:p w14:paraId="6BE6EB65" w14:textId="77777777" w:rsidR="00B35B90" w:rsidRPr="00B35B90" w:rsidRDefault="00B35B90" w:rsidP="00B35B90">
      <w:pPr>
        <w:autoSpaceDE w:val="0"/>
        <w:autoSpaceDN w:val="0"/>
        <w:rPr>
          <w:rFonts w:cs="Helvetica"/>
          <w:color w:val="000000" w:themeColor="text1"/>
        </w:rPr>
      </w:pPr>
    </w:p>
    <w:p w14:paraId="481D5F95" w14:textId="4CA87FAE" w:rsidR="00991B15" w:rsidRPr="00991B15" w:rsidRDefault="00991B15" w:rsidP="00991B15">
      <w:pPr>
        <w:pStyle w:val="ListParagraph"/>
        <w:numPr>
          <w:ilvl w:val="0"/>
          <w:numId w:val="1"/>
        </w:numPr>
        <w:autoSpaceDE w:val="0"/>
        <w:autoSpaceDN w:val="0"/>
        <w:rPr>
          <w:rFonts w:cs="Helvetica"/>
          <w:color w:val="000000" w:themeColor="text1"/>
        </w:rPr>
      </w:pPr>
      <w:r w:rsidRPr="00991B15">
        <w:rPr>
          <w:rFonts w:cs="Helvetica"/>
          <w:b/>
          <w:bCs/>
          <w:color w:val="000000" w:themeColor="text1"/>
        </w:rPr>
        <w:t>Organizing Progress on 2022 Projects</w:t>
      </w:r>
      <w:r>
        <w:rPr>
          <w:rFonts w:cs="Helvetica"/>
          <w:color w:val="000000" w:themeColor="text1"/>
        </w:rPr>
        <w:tab/>
      </w:r>
      <w:r>
        <w:rPr>
          <w:rFonts w:cs="Helvetica"/>
          <w:color w:val="000000" w:themeColor="text1"/>
        </w:rPr>
        <w:tab/>
      </w:r>
      <w:r>
        <w:rPr>
          <w:rFonts w:cs="Helvetica"/>
          <w:color w:val="000000" w:themeColor="text1"/>
        </w:rPr>
        <w:tab/>
      </w:r>
      <w:r>
        <w:rPr>
          <w:rFonts w:cs="Helvetica"/>
          <w:color w:val="000000" w:themeColor="text1"/>
        </w:rPr>
        <w:tab/>
      </w:r>
      <w:r>
        <w:rPr>
          <w:rFonts w:cs="Helvetica"/>
          <w:color w:val="000000" w:themeColor="text1"/>
        </w:rPr>
        <w:tab/>
      </w:r>
      <w:r>
        <w:rPr>
          <w:rFonts w:cs="Helvetica"/>
          <w:color w:val="000000" w:themeColor="text1"/>
        </w:rPr>
        <w:tab/>
      </w:r>
      <w:r>
        <w:rPr>
          <w:rFonts w:cs="Helvetica"/>
          <w:color w:val="000000" w:themeColor="text1"/>
        </w:rPr>
        <w:tab/>
      </w:r>
    </w:p>
    <w:p w14:paraId="6D00938C" w14:textId="72045DCE" w:rsidR="00E23A9E" w:rsidRDefault="00991B15" w:rsidP="00991B15">
      <w:pPr>
        <w:pStyle w:val="ListParagraph"/>
        <w:numPr>
          <w:ilvl w:val="1"/>
          <w:numId w:val="1"/>
        </w:numPr>
        <w:autoSpaceDE w:val="0"/>
        <w:autoSpaceDN w:val="0"/>
        <w:rPr>
          <w:rFonts w:cs="Helvetica"/>
          <w:color w:val="000000" w:themeColor="text1"/>
        </w:rPr>
      </w:pPr>
      <w:r w:rsidRPr="00991B15">
        <w:rPr>
          <w:rFonts w:cs="Helvetica"/>
          <w:color w:val="000000" w:themeColor="text1"/>
        </w:rPr>
        <w:t>Wirtshafter – joint metering project</w:t>
      </w:r>
      <w:r w:rsidR="00C7060E">
        <w:rPr>
          <w:rFonts w:cs="Helvetica"/>
          <w:color w:val="000000" w:themeColor="text1"/>
        </w:rPr>
        <w:t>.  Presentation reproduced below.</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C7060E" w:rsidRPr="00D662B6" w14:paraId="377BC632" w14:textId="77777777" w:rsidTr="00C7060E">
        <w:tc>
          <w:tcPr>
            <w:tcW w:w="9350" w:type="dxa"/>
            <w:shd w:val="clear" w:color="auto" w:fill="F2F2F2" w:themeFill="background1" w:themeFillShade="F2"/>
          </w:tcPr>
          <w:p w14:paraId="2F1086CC" w14:textId="61E43037" w:rsidR="00C7060E" w:rsidRPr="00D662B6" w:rsidRDefault="006548F3" w:rsidP="00C7060E">
            <w:pPr>
              <w:autoSpaceDE w:val="0"/>
              <w:autoSpaceDN w:val="0"/>
              <w:rPr>
                <w:rFonts w:cs="Helvetica"/>
                <w:color w:val="000000" w:themeColor="text1"/>
                <w:sz w:val="18"/>
                <w:szCs w:val="18"/>
              </w:rPr>
            </w:pPr>
            <w:r w:rsidRPr="00D662B6">
              <w:rPr>
                <w:rFonts w:cs="Helvetica"/>
                <w:color w:val="000000" w:themeColor="text1"/>
                <w:sz w:val="18"/>
                <w:szCs w:val="18"/>
              </w:rPr>
              <w:t xml:space="preserve">New </w:t>
            </w:r>
            <w:r w:rsidRPr="00D662B6">
              <w:rPr>
                <w:rFonts w:cs="Helvetica"/>
                <w:color w:val="000000" w:themeColor="text1"/>
                <w:sz w:val="18"/>
                <w:szCs w:val="18"/>
              </w:rPr>
              <w:t xml:space="preserve">2022 </w:t>
            </w:r>
            <w:r w:rsidRPr="00D662B6">
              <w:rPr>
                <w:rFonts w:cs="Helvetica"/>
                <w:color w:val="000000" w:themeColor="text1"/>
                <w:sz w:val="18"/>
                <w:szCs w:val="18"/>
              </w:rPr>
              <w:t>Heat Pump Metering Study Highlights</w:t>
            </w:r>
          </w:p>
          <w:p w14:paraId="0B86FF0D" w14:textId="66732F0C" w:rsidR="006548F3" w:rsidRPr="00D662B6" w:rsidRDefault="006548F3" w:rsidP="00C7060E">
            <w:pPr>
              <w:autoSpaceDE w:val="0"/>
              <w:autoSpaceDN w:val="0"/>
              <w:rPr>
                <w:rFonts w:cs="Helvetica"/>
                <w:color w:val="000000" w:themeColor="text1"/>
                <w:sz w:val="18"/>
                <w:szCs w:val="18"/>
              </w:rPr>
            </w:pPr>
            <w:r w:rsidRPr="00D662B6">
              <w:rPr>
                <w:rFonts w:cs="Helvetica"/>
                <w:color w:val="000000" w:themeColor="text1"/>
                <w:sz w:val="18"/>
                <w:szCs w:val="18"/>
              </w:rPr>
              <w:t>Large Heat Pump Metering Study</w:t>
            </w:r>
          </w:p>
          <w:p w14:paraId="6BE0CD34" w14:textId="2A2D28AC" w:rsidR="006548F3" w:rsidRPr="00D662B6" w:rsidRDefault="006548F3" w:rsidP="00C7060E">
            <w:pPr>
              <w:autoSpaceDE w:val="0"/>
              <w:autoSpaceDN w:val="0"/>
              <w:rPr>
                <w:rFonts w:cs="Helvetica"/>
                <w:color w:val="000000" w:themeColor="text1"/>
                <w:sz w:val="18"/>
                <w:szCs w:val="18"/>
              </w:rPr>
            </w:pPr>
          </w:p>
          <w:p w14:paraId="708313B2" w14:textId="77777777" w:rsidR="006548F3" w:rsidRPr="006548F3" w:rsidRDefault="006548F3" w:rsidP="0087426C">
            <w:pPr>
              <w:numPr>
                <w:ilvl w:val="0"/>
                <w:numId w:val="33"/>
              </w:numPr>
              <w:autoSpaceDE w:val="0"/>
              <w:autoSpaceDN w:val="0"/>
              <w:rPr>
                <w:rFonts w:cs="Helvetica"/>
                <w:color w:val="000000" w:themeColor="text1"/>
                <w:sz w:val="18"/>
                <w:szCs w:val="18"/>
              </w:rPr>
            </w:pPr>
            <w:r w:rsidRPr="006548F3">
              <w:rPr>
                <w:rFonts w:cs="Helvetica"/>
                <w:color w:val="000000" w:themeColor="text1"/>
                <w:sz w:val="18"/>
                <w:szCs w:val="18"/>
              </w:rPr>
              <w:t>Includes CT and MA</w:t>
            </w:r>
          </w:p>
          <w:p w14:paraId="6F979716" w14:textId="77777777" w:rsidR="006548F3" w:rsidRPr="006548F3" w:rsidRDefault="006548F3" w:rsidP="0087426C">
            <w:pPr>
              <w:numPr>
                <w:ilvl w:val="1"/>
                <w:numId w:val="33"/>
              </w:numPr>
              <w:autoSpaceDE w:val="0"/>
              <w:autoSpaceDN w:val="0"/>
              <w:rPr>
                <w:rFonts w:cs="Helvetica"/>
                <w:color w:val="000000" w:themeColor="text1"/>
                <w:sz w:val="18"/>
                <w:szCs w:val="18"/>
              </w:rPr>
            </w:pPr>
            <w:r w:rsidRPr="006548F3">
              <w:rPr>
                <w:rFonts w:cs="Helvetica"/>
                <w:color w:val="000000" w:themeColor="text1"/>
                <w:sz w:val="18"/>
                <w:szCs w:val="18"/>
              </w:rPr>
              <w:t>100 sites in each state</w:t>
            </w:r>
          </w:p>
          <w:p w14:paraId="258C17E9" w14:textId="77777777" w:rsidR="006548F3" w:rsidRPr="006548F3" w:rsidRDefault="006548F3" w:rsidP="0087426C">
            <w:pPr>
              <w:numPr>
                <w:ilvl w:val="1"/>
                <w:numId w:val="33"/>
              </w:numPr>
              <w:autoSpaceDE w:val="0"/>
              <w:autoSpaceDN w:val="0"/>
              <w:rPr>
                <w:rFonts w:cs="Helvetica"/>
                <w:color w:val="000000" w:themeColor="text1"/>
                <w:sz w:val="18"/>
                <w:szCs w:val="18"/>
              </w:rPr>
            </w:pPr>
            <w:r w:rsidRPr="006548F3">
              <w:rPr>
                <w:rFonts w:cs="Helvetica"/>
                <w:color w:val="000000" w:themeColor="text1"/>
                <w:sz w:val="18"/>
                <w:szCs w:val="18"/>
              </w:rPr>
              <w:t>May recruit other states</w:t>
            </w:r>
          </w:p>
          <w:p w14:paraId="0A7E154C" w14:textId="77777777" w:rsidR="006548F3" w:rsidRPr="006548F3" w:rsidRDefault="006548F3" w:rsidP="0087426C">
            <w:pPr>
              <w:numPr>
                <w:ilvl w:val="0"/>
                <w:numId w:val="33"/>
              </w:numPr>
              <w:autoSpaceDE w:val="0"/>
              <w:autoSpaceDN w:val="0"/>
              <w:rPr>
                <w:rFonts w:cs="Helvetica"/>
                <w:color w:val="000000" w:themeColor="text1"/>
                <w:sz w:val="18"/>
                <w:szCs w:val="18"/>
              </w:rPr>
            </w:pPr>
            <w:r w:rsidRPr="006548F3">
              <w:rPr>
                <w:rFonts w:cs="Helvetica"/>
                <w:color w:val="000000" w:themeColor="text1"/>
                <w:sz w:val="18"/>
                <w:szCs w:val="18"/>
              </w:rPr>
              <w:t>Objectives:</w:t>
            </w:r>
          </w:p>
          <w:p w14:paraId="2203BB4F" w14:textId="77777777" w:rsidR="006548F3" w:rsidRPr="006548F3" w:rsidRDefault="006548F3" w:rsidP="0087426C">
            <w:pPr>
              <w:numPr>
                <w:ilvl w:val="0"/>
                <w:numId w:val="33"/>
              </w:numPr>
              <w:autoSpaceDE w:val="0"/>
              <w:autoSpaceDN w:val="0"/>
              <w:rPr>
                <w:rFonts w:cs="Helvetica"/>
                <w:color w:val="000000" w:themeColor="text1"/>
                <w:sz w:val="18"/>
                <w:szCs w:val="18"/>
              </w:rPr>
            </w:pPr>
            <w:r w:rsidRPr="006548F3">
              <w:rPr>
                <w:rFonts w:cs="Helvetica"/>
                <w:color w:val="000000" w:themeColor="text1"/>
                <w:sz w:val="18"/>
                <w:szCs w:val="18"/>
              </w:rPr>
              <w:t xml:space="preserve">Statistical estimates of Heat Pump Annual Use </w:t>
            </w:r>
          </w:p>
          <w:p w14:paraId="0435901B" w14:textId="77777777" w:rsidR="006548F3" w:rsidRPr="006548F3" w:rsidRDefault="006548F3" w:rsidP="0087426C">
            <w:pPr>
              <w:numPr>
                <w:ilvl w:val="1"/>
                <w:numId w:val="33"/>
              </w:numPr>
              <w:autoSpaceDE w:val="0"/>
              <w:autoSpaceDN w:val="0"/>
              <w:rPr>
                <w:rFonts w:cs="Helvetica"/>
                <w:color w:val="000000" w:themeColor="text1"/>
                <w:sz w:val="18"/>
                <w:szCs w:val="18"/>
              </w:rPr>
            </w:pPr>
            <w:r w:rsidRPr="006548F3">
              <w:rPr>
                <w:rFonts w:cs="Helvetica"/>
                <w:color w:val="000000" w:themeColor="text1"/>
                <w:sz w:val="18"/>
                <w:szCs w:val="18"/>
              </w:rPr>
              <w:t>Includes: Full and partial displacement –</w:t>
            </w:r>
          </w:p>
          <w:p w14:paraId="15E61D73" w14:textId="77777777" w:rsidR="006548F3" w:rsidRPr="006548F3" w:rsidRDefault="006548F3" w:rsidP="0087426C">
            <w:pPr>
              <w:numPr>
                <w:ilvl w:val="1"/>
                <w:numId w:val="33"/>
              </w:numPr>
              <w:autoSpaceDE w:val="0"/>
              <w:autoSpaceDN w:val="0"/>
              <w:rPr>
                <w:rFonts w:cs="Helvetica"/>
                <w:color w:val="000000" w:themeColor="text1"/>
                <w:sz w:val="18"/>
                <w:szCs w:val="18"/>
              </w:rPr>
            </w:pPr>
            <w:r w:rsidRPr="006548F3">
              <w:rPr>
                <w:rFonts w:cs="Helvetica"/>
                <w:color w:val="000000" w:themeColor="text1"/>
                <w:sz w:val="18"/>
                <w:szCs w:val="18"/>
              </w:rPr>
              <w:t>Central and mini-split systems</w:t>
            </w:r>
          </w:p>
          <w:p w14:paraId="38047CC0" w14:textId="77777777" w:rsidR="006548F3" w:rsidRPr="006548F3" w:rsidRDefault="006548F3" w:rsidP="0087426C">
            <w:pPr>
              <w:numPr>
                <w:ilvl w:val="1"/>
                <w:numId w:val="33"/>
              </w:numPr>
              <w:autoSpaceDE w:val="0"/>
              <w:autoSpaceDN w:val="0"/>
              <w:rPr>
                <w:rFonts w:cs="Helvetica"/>
                <w:color w:val="000000" w:themeColor="text1"/>
                <w:sz w:val="18"/>
                <w:szCs w:val="18"/>
              </w:rPr>
            </w:pPr>
            <w:r w:rsidRPr="006548F3">
              <w:rPr>
                <w:rFonts w:cs="Helvetica"/>
                <w:color w:val="000000" w:themeColor="text1"/>
                <w:sz w:val="18"/>
                <w:szCs w:val="18"/>
              </w:rPr>
              <w:t>Performance of integrated controls</w:t>
            </w:r>
          </w:p>
          <w:p w14:paraId="1F329F87" w14:textId="77777777" w:rsidR="006548F3" w:rsidRPr="006548F3" w:rsidRDefault="006548F3" w:rsidP="0087426C">
            <w:pPr>
              <w:numPr>
                <w:ilvl w:val="0"/>
                <w:numId w:val="33"/>
              </w:numPr>
              <w:autoSpaceDE w:val="0"/>
              <w:autoSpaceDN w:val="0"/>
              <w:rPr>
                <w:rFonts w:cs="Helvetica"/>
                <w:color w:val="000000" w:themeColor="text1"/>
                <w:sz w:val="18"/>
                <w:szCs w:val="18"/>
              </w:rPr>
            </w:pPr>
            <w:r w:rsidRPr="006548F3">
              <w:rPr>
                <w:rFonts w:cs="Helvetica"/>
                <w:color w:val="000000" w:themeColor="text1"/>
                <w:sz w:val="18"/>
                <w:szCs w:val="18"/>
              </w:rPr>
              <w:t>System performance at winter extreme temperatures</w:t>
            </w:r>
          </w:p>
          <w:p w14:paraId="217E0DCD" w14:textId="55E9F1E5" w:rsidR="006548F3" w:rsidRPr="00D662B6" w:rsidRDefault="006548F3" w:rsidP="00C7060E">
            <w:pPr>
              <w:autoSpaceDE w:val="0"/>
              <w:autoSpaceDN w:val="0"/>
              <w:rPr>
                <w:rFonts w:cs="Helvetica"/>
                <w:color w:val="000000" w:themeColor="text1"/>
                <w:sz w:val="18"/>
                <w:szCs w:val="18"/>
              </w:rPr>
            </w:pPr>
          </w:p>
          <w:p w14:paraId="0AF1CC6A" w14:textId="642DBCE5" w:rsidR="006548F3" w:rsidRPr="00D662B6" w:rsidRDefault="006548F3" w:rsidP="00C7060E">
            <w:pPr>
              <w:autoSpaceDE w:val="0"/>
              <w:autoSpaceDN w:val="0"/>
              <w:rPr>
                <w:rFonts w:cs="Helvetica"/>
                <w:color w:val="000000" w:themeColor="text1"/>
                <w:sz w:val="18"/>
                <w:szCs w:val="18"/>
              </w:rPr>
            </w:pPr>
            <w:r w:rsidRPr="00D662B6">
              <w:rPr>
                <w:rFonts w:cs="Helvetica"/>
                <w:color w:val="000000" w:themeColor="text1"/>
                <w:sz w:val="18"/>
                <w:szCs w:val="18"/>
              </w:rPr>
              <w:t>Study Timing</w:t>
            </w:r>
          </w:p>
          <w:p w14:paraId="3E11AE4C" w14:textId="77777777" w:rsidR="00D662B6" w:rsidRPr="00D662B6" w:rsidRDefault="00D662B6" w:rsidP="0087426C">
            <w:pPr>
              <w:numPr>
                <w:ilvl w:val="0"/>
                <w:numId w:val="34"/>
              </w:numPr>
              <w:autoSpaceDE w:val="0"/>
              <w:autoSpaceDN w:val="0"/>
              <w:rPr>
                <w:rFonts w:cs="Helvetica"/>
                <w:color w:val="000000" w:themeColor="text1"/>
                <w:sz w:val="18"/>
                <w:szCs w:val="18"/>
              </w:rPr>
            </w:pPr>
            <w:r w:rsidRPr="00D662B6">
              <w:rPr>
                <w:rFonts w:cs="Helvetica"/>
                <w:color w:val="000000" w:themeColor="text1"/>
                <w:sz w:val="18"/>
                <w:szCs w:val="18"/>
              </w:rPr>
              <w:t xml:space="preserve">Installation of portion of MA systems this fall to ensure that metering </w:t>
            </w:r>
            <w:proofErr w:type="gramStart"/>
            <w:r w:rsidRPr="00D662B6">
              <w:rPr>
                <w:rFonts w:cs="Helvetica"/>
                <w:color w:val="000000" w:themeColor="text1"/>
                <w:sz w:val="18"/>
                <w:szCs w:val="18"/>
              </w:rPr>
              <w:t>approach  works</w:t>
            </w:r>
            <w:proofErr w:type="gramEnd"/>
          </w:p>
          <w:p w14:paraId="47586AC2" w14:textId="77777777" w:rsidR="00D662B6" w:rsidRPr="00D662B6" w:rsidRDefault="00D662B6" w:rsidP="0087426C">
            <w:pPr>
              <w:numPr>
                <w:ilvl w:val="1"/>
                <w:numId w:val="34"/>
              </w:numPr>
              <w:autoSpaceDE w:val="0"/>
              <w:autoSpaceDN w:val="0"/>
              <w:rPr>
                <w:rFonts w:cs="Helvetica"/>
                <w:color w:val="000000" w:themeColor="text1"/>
                <w:sz w:val="18"/>
                <w:szCs w:val="18"/>
              </w:rPr>
            </w:pPr>
            <w:r w:rsidRPr="00D662B6">
              <w:rPr>
                <w:rFonts w:cs="Helvetica"/>
                <w:color w:val="000000" w:themeColor="text1"/>
                <w:sz w:val="18"/>
                <w:szCs w:val="18"/>
              </w:rPr>
              <w:t>Will have some performance data for next spring</w:t>
            </w:r>
          </w:p>
          <w:p w14:paraId="26046374" w14:textId="77777777" w:rsidR="00D662B6" w:rsidRPr="00D662B6" w:rsidRDefault="00D662B6" w:rsidP="0087426C">
            <w:pPr>
              <w:numPr>
                <w:ilvl w:val="1"/>
                <w:numId w:val="34"/>
              </w:numPr>
              <w:autoSpaceDE w:val="0"/>
              <w:autoSpaceDN w:val="0"/>
              <w:rPr>
                <w:rFonts w:cs="Helvetica"/>
                <w:color w:val="000000" w:themeColor="text1"/>
                <w:sz w:val="18"/>
                <w:szCs w:val="18"/>
              </w:rPr>
            </w:pPr>
            <w:r w:rsidRPr="00D662B6">
              <w:rPr>
                <w:rFonts w:cs="Helvetica"/>
                <w:color w:val="000000" w:themeColor="text1"/>
                <w:sz w:val="18"/>
                <w:szCs w:val="18"/>
              </w:rPr>
              <w:t>Full implementation in 2023 with 2023-2024 year fully metered</w:t>
            </w:r>
          </w:p>
          <w:p w14:paraId="11681DDA" w14:textId="77777777" w:rsidR="00D662B6" w:rsidRPr="00D662B6" w:rsidRDefault="00D662B6" w:rsidP="0087426C">
            <w:pPr>
              <w:numPr>
                <w:ilvl w:val="1"/>
                <w:numId w:val="34"/>
              </w:numPr>
              <w:autoSpaceDE w:val="0"/>
              <w:autoSpaceDN w:val="0"/>
              <w:rPr>
                <w:rFonts w:cs="Helvetica"/>
                <w:color w:val="000000" w:themeColor="text1"/>
                <w:sz w:val="18"/>
                <w:szCs w:val="18"/>
              </w:rPr>
            </w:pPr>
            <w:r w:rsidRPr="00D662B6">
              <w:rPr>
                <w:rFonts w:cs="Helvetica"/>
                <w:color w:val="000000" w:themeColor="text1"/>
                <w:sz w:val="18"/>
                <w:szCs w:val="18"/>
              </w:rPr>
              <w:t>CT specifics not yet determined</w:t>
            </w:r>
          </w:p>
          <w:p w14:paraId="624DFD53" w14:textId="77777777" w:rsidR="00D662B6" w:rsidRPr="00D662B6" w:rsidRDefault="00D662B6" w:rsidP="0087426C">
            <w:pPr>
              <w:numPr>
                <w:ilvl w:val="1"/>
                <w:numId w:val="34"/>
              </w:numPr>
              <w:autoSpaceDE w:val="0"/>
              <w:autoSpaceDN w:val="0"/>
              <w:rPr>
                <w:rFonts w:cs="Helvetica"/>
                <w:color w:val="000000" w:themeColor="text1"/>
                <w:sz w:val="18"/>
                <w:szCs w:val="18"/>
              </w:rPr>
            </w:pPr>
            <w:r w:rsidRPr="00D662B6">
              <w:rPr>
                <w:rFonts w:cs="Helvetica"/>
                <w:color w:val="000000" w:themeColor="text1"/>
                <w:sz w:val="18"/>
                <w:szCs w:val="18"/>
              </w:rPr>
              <w:t>Dependent on contract finalization</w:t>
            </w:r>
          </w:p>
          <w:p w14:paraId="042FC3EB" w14:textId="7098F2C0" w:rsidR="006548F3" w:rsidRPr="00D662B6" w:rsidRDefault="00D662B6" w:rsidP="0087426C">
            <w:pPr>
              <w:numPr>
                <w:ilvl w:val="1"/>
                <w:numId w:val="34"/>
              </w:numPr>
              <w:autoSpaceDE w:val="0"/>
              <w:autoSpaceDN w:val="0"/>
              <w:rPr>
                <w:rFonts w:cs="Helvetica"/>
                <w:color w:val="000000" w:themeColor="text1"/>
                <w:sz w:val="18"/>
                <w:szCs w:val="18"/>
              </w:rPr>
            </w:pPr>
            <w:r w:rsidRPr="00D662B6">
              <w:rPr>
                <w:rFonts w:cs="Helvetica"/>
                <w:color w:val="000000" w:themeColor="text1"/>
                <w:sz w:val="18"/>
                <w:szCs w:val="18"/>
              </w:rPr>
              <w:t>Need input from stakeholders on final objects, sampling and recruiting plans</w:t>
            </w:r>
          </w:p>
        </w:tc>
      </w:tr>
    </w:tbl>
    <w:p w14:paraId="2C8FA44B" w14:textId="77777777" w:rsidR="00C7060E" w:rsidRPr="00C7060E" w:rsidRDefault="00C7060E" w:rsidP="00C7060E">
      <w:pPr>
        <w:autoSpaceDE w:val="0"/>
        <w:autoSpaceDN w:val="0"/>
        <w:rPr>
          <w:rFonts w:cs="Helvetica"/>
          <w:color w:val="000000" w:themeColor="text1"/>
        </w:rPr>
      </w:pPr>
    </w:p>
    <w:p w14:paraId="0D3053F3" w14:textId="77777777" w:rsidR="00991B15" w:rsidRPr="00991B15" w:rsidRDefault="00991B15" w:rsidP="00991B15">
      <w:pPr>
        <w:autoSpaceDE w:val="0"/>
        <w:autoSpaceDN w:val="0"/>
        <w:rPr>
          <w:rFonts w:cs="Helvetica"/>
          <w:color w:val="000000" w:themeColor="text1"/>
        </w:rPr>
      </w:pPr>
    </w:p>
    <w:p w14:paraId="36AFBCD5" w14:textId="459BC0DD" w:rsidR="002E115F" w:rsidRDefault="002E115F" w:rsidP="002E115F">
      <w:pPr>
        <w:pStyle w:val="ListParagraph"/>
        <w:numPr>
          <w:ilvl w:val="0"/>
          <w:numId w:val="1"/>
        </w:numPr>
        <w:autoSpaceDE w:val="0"/>
        <w:autoSpaceDN w:val="0"/>
        <w:rPr>
          <w:rFonts w:cs="Helvetica"/>
          <w:color w:val="000000" w:themeColor="text1"/>
        </w:rPr>
      </w:pPr>
      <w:r w:rsidRPr="002E115F">
        <w:rPr>
          <w:rFonts w:cs="Helvetica"/>
          <w:b/>
          <w:bCs/>
          <w:color w:val="000000" w:themeColor="text1"/>
        </w:rPr>
        <w:t>Data report for 2021 Data and PO performance by utilities</w:t>
      </w:r>
      <w:r>
        <w:rPr>
          <w:rFonts w:cs="Helvetica"/>
          <w:color w:val="000000" w:themeColor="text1"/>
        </w:rPr>
        <w:t xml:space="preserve"> – </w:t>
      </w:r>
      <w:r>
        <w:rPr>
          <w:rFonts w:cs="Helvetica"/>
          <w:color w:val="000000" w:themeColor="text1"/>
        </w:rPr>
        <w:tab/>
      </w:r>
      <w:r>
        <w:rPr>
          <w:rFonts w:cs="Helvetica"/>
          <w:color w:val="000000" w:themeColor="text1"/>
        </w:rPr>
        <w:tab/>
      </w:r>
      <w:r>
        <w:rPr>
          <w:rFonts w:cs="Helvetica"/>
          <w:color w:val="000000" w:themeColor="text1"/>
        </w:rPr>
        <w:tab/>
      </w:r>
      <w:r w:rsidR="00773F10">
        <w:rPr>
          <w:rFonts w:cs="Helvetica"/>
          <w:color w:val="000000" w:themeColor="text1"/>
        </w:rPr>
        <w:t xml:space="preserve">           </w:t>
      </w:r>
    </w:p>
    <w:p w14:paraId="2B357D7F" w14:textId="77777777" w:rsidR="00F34981" w:rsidRDefault="002E115F" w:rsidP="002E115F">
      <w:pPr>
        <w:pStyle w:val="ListParagraph"/>
        <w:numPr>
          <w:ilvl w:val="1"/>
          <w:numId w:val="1"/>
        </w:numPr>
        <w:autoSpaceDE w:val="0"/>
        <w:autoSpaceDN w:val="0"/>
        <w:rPr>
          <w:rFonts w:cs="Helvetica"/>
          <w:color w:val="000000" w:themeColor="text1"/>
        </w:rPr>
      </w:pPr>
      <w:r>
        <w:rPr>
          <w:rFonts w:cs="Helvetica"/>
          <w:color w:val="000000" w:themeColor="text1"/>
        </w:rPr>
        <w:t>Report to be forwarded before meeting</w:t>
      </w:r>
      <w:r w:rsidR="00E07B7B">
        <w:rPr>
          <w:rFonts w:cs="Helvetica"/>
          <w:color w:val="000000" w:themeColor="text1"/>
        </w:rPr>
        <w:t>.  Next month formalized per COA.</w:t>
      </w:r>
      <w:r w:rsidR="00786BDF">
        <w:rPr>
          <w:rFonts w:cs="Helvetica"/>
          <w:color w:val="000000" w:themeColor="text1"/>
        </w:rPr>
        <w:t xml:space="preserve">  Skumatz circulated summaries of the</w:t>
      </w:r>
      <w:r w:rsidR="00F34981">
        <w:rPr>
          <w:rFonts w:cs="Helvetica"/>
          <w:color w:val="000000" w:themeColor="text1"/>
        </w:rPr>
        <w:t xml:space="preserve"> performance for the utilities.  </w:t>
      </w:r>
    </w:p>
    <w:p w14:paraId="0C1BC1D4" w14:textId="77777777" w:rsidR="008838CE" w:rsidRDefault="00F34981" w:rsidP="002E115F">
      <w:pPr>
        <w:pStyle w:val="ListParagraph"/>
        <w:numPr>
          <w:ilvl w:val="1"/>
          <w:numId w:val="1"/>
        </w:numPr>
        <w:autoSpaceDE w:val="0"/>
        <w:autoSpaceDN w:val="0"/>
        <w:rPr>
          <w:rFonts w:cs="Helvetica"/>
          <w:color w:val="000000" w:themeColor="text1"/>
        </w:rPr>
      </w:pPr>
      <w:r>
        <w:rPr>
          <w:rFonts w:cs="Helvetica"/>
          <w:color w:val="000000" w:themeColor="text1"/>
        </w:rPr>
        <w:t xml:space="preserve">Utility </w:t>
      </w:r>
      <w:r w:rsidR="008838CE">
        <w:rPr>
          <w:rFonts w:cs="Helvetica"/>
          <w:color w:val="000000" w:themeColor="text1"/>
        </w:rPr>
        <w:t xml:space="preserve">2022 </w:t>
      </w:r>
      <w:r>
        <w:rPr>
          <w:rFonts w:cs="Helvetica"/>
          <w:color w:val="000000" w:themeColor="text1"/>
        </w:rPr>
        <w:t>Data request performance tracking:</w:t>
      </w:r>
      <w:r w:rsidR="008838CE">
        <w:rPr>
          <w:rFonts w:cs="Helvetica"/>
          <w:color w:val="000000" w:themeColor="text1"/>
        </w:rPr>
        <w:t xml:space="preserve">  Both utilities met all data requests due </w:t>
      </w:r>
      <w:proofErr w:type="spellStart"/>
      <w:r w:rsidR="008838CE">
        <w:rPr>
          <w:rFonts w:cs="Helvetica"/>
          <w:color w:val="000000" w:themeColor="text1"/>
        </w:rPr>
        <w:t>beore</w:t>
      </w:r>
      <w:proofErr w:type="spellEnd"/>
      <w:r w:rsidR="008838CE">
        <w:rPr>
          <w:rFonts w:cs="Helvetica"/>
          <w:color w:val="000000" w:themeColor="text1"/>
        </w:rPr>
        <w:t xml:space="preserve"> 6/3.  Follow-up on 6/3 data due to NMR.  </w:t>
      </w:r>
    </w:p>
    <w:p w14:paraId="13BAA4CD" w14:textId="77777777" w:rsidR="008838CE" w:rsidRDefault="008838CE" w:rsidP="008838CE">
      <w:pPr>
        <w:pStyle w:val="ListParagraph"/>
        <w:numPr>
          <w:ilvl w:val="2"/>
          <w:numId w:val="1"/>
        </w:numPr>
        <w:autoSpaceDE w:val="0"/>
        <w:autoSpaceDN w:val="0"/>
        <w:rPr>
          <w:rFonts w:cs="Helvetica"/>
          <w:color w:val="000000" w:themeColor="text1"/>
        </w:rPr>
      </w:pPr>
      <w:r>
        <w:rPr>
          <w:rFonts w:cs="Helvetica"/>
          <w:color w:val="000000" w:themeColor="text1"/>
        </w:rPr>
        <w:t xml:space="preserve">UI – delivered data for </w:t>
      </w:r>
      <w:proofErr w:type="spellStart"/>
      <w:r>
        <w:rPr>
          <w:rFonts w:cs="Helvetica"/>
          <w:color w:val="000000" w:themeColor="text1"/>
        </w:rPr>
        <w:t>bth</w:t>
      </w:r>
      <w:proofErr w:type="spellEnd"/>
      <w:r>
        <w:rPr>
          <w:rFonts w:cs="Helvetica"/>
          <w:color w:val="000000" w:themeColor="text1"/>
        </w:rPr>
        <w:t xml:space="preserve"> tracks A and B.  </w:t>
      </w:r>
    </w:p>
    <w:p w14:paraId="488362EE" w14:textId="1FE79E8F" w:rsidR="00F34981" w:rsidRDefault="008838CE" w:rsidP="008838CE">
      <w:pPr>
        <w:pStyle w:val="ListParagraph"/>
        <w:numPr>
          <w:ilvl w:val="2"/>
          <w:numId w:val="1"/>
        </w:numPr>
        <w:autoSpaceDE w:val="0"/>
        <w:autoSpaceDN w:val="0"/>
        <w:rPr>
          <w:rFonts w:cs="Helvetica"/>
          <w:color w:val="000000" w:themeColor="text1"/>
        </w:rPr>
      </w:pPr>
      <w:r>
        <w:rPr>
          <w:rFonts w:cs="Helvetica"/>
          <w:color w:val="000000" w:themeColor="text1"/>
        </w:rPr>
        <w:t>Eversource had requested / received an extension for Part A to 6/17. Part B delivered.</w:t>
      </w:r>
    </w:p>
    <w:p w14:paraId="3EBCAB0E" w14:textId="34C80B4A" w:rsidR="002E115F" w:rsidRDefault="00F34981" w:rsidP="002E115F">
      <w:pPr>
        <w:pStyle w:val="ListParagraph"/>
        <w:numPr>
          <w:ilvl w:val="1"/>
          <w:numId w:val="1"/>
        </w:numPr>
        <w:autoSpaceDE w:val="0"/>
        <w:autoSpaceDN w:val="0"/>
        <w:rPr>
          <w:rFonts w:cs="Helvetica"/>
          <w:color w:val="000000" w:themeColor="text1"/>
        </w:rPr>
      </w:pPr>
      <w:r>
        <w:rPr>
          <w:rFonts w:cs="Helvetica"/>
          <w:color w:val="000000" w:themeColor="text1"/>
        </w:rPr>
        <w:t xml:space="preserve">Utility </w:t>
      </w:r>
      <w:r w:rsidR="008838CE">
        <w:rPr>
          <w:rFonts w:cs="Helvetica"/>
          <w:color w:val="000000" w:themeColor="text1"/>
        </w:rPr>
        <w:t xml:space="preserve">2022 </w:t>
      </w:r>
      <w:r>
        <w:rPr>
          <w:rFonts w:cs="Helvetica"/>
          <w:color w:val="000000" w:themeColor="text1"/>
        </w:rPr>
        <w:t>PO / contracting performance tracking:</w:t>
      </w:r>
      <w:r w:rsidR="00786BDF">
        <w:rPr>
          <w:rFonts w:cs="Helvetica"/>
          <w:color w:val="000000" w:themeColor="text1"/>
        </w:rPr>
        <w:t xml:space="preserve">  </w:t>
      </w:r>
      <w:r w:rsidR="008838CE">
        <w:rPr>
          <w:rFonts w:cs="Helvetica"/>
          <w:color w:val="000000" w:themeColor="text1"/>
        </w:rPr>
        <w:t>Issues with 1965 (NMR) and 1982 (Evergreen):</w:t>
      </w:r>
    </w:p>
    <w:p w14:paraId="5D7A8E54" w14:textId="4C3E751D" w:rsidR="008838CE" w:rsidRDefault="008838CE" w:rsidP="008838CE">
      <w:pPr>
        <w:pStyle w:val="ListParagraph"/>
        <w:numPr>
          <w:ilvl w:val="2"/>
          <w:numId w:val="1"/>
        </w:numPr>
        <w:autoSpaceDE w:val="0"/>
        <w:autoSpaceDN w:val="0"/>
        <w:rPr>
          <w:rFonts w:cs="Helvetica"/>
          <w:color w:val="000000" w:themeColor="text1"/>
        </w:rPr>
      </w:pPr>
      <w:r>
        <w:rPr>
          <w:rFonts w:cs="Helvetica"/>
          <w:color w:val="000000" w:themeColor="text1"/>
        </w:rPr>
        <w:t>UI: 1965 PO was delivered last week (Eigo)</w:t>
      </w:r>
    </w:p>
    <w:p w14:paraId="131FC403" w14:textId="1FD0FDF4" w:rsidR="00F40945" w:rsidRDefault="00F40945" w:rsidP="008838CE">
      <w:pPr>
        <w:pStyle w:val="ListParagraph"/>
        <w:numPr>
          <w:ilvl w:val="2"/>
          <w:numId w:val="1"/>
        </w:numPr>
        <w:autoSpaceDE w:val="0"/>
        <w:autoSpaceDN w:val="0"/>
        <w:rPr>
          <w:rFonts w:cs="Helvetica"/>
          <w:color w:val="000000" w:themeColor="text1"/>
        </w:rPr>
      </w:pPr>
      <w:r>
        <w:rPr>
          <w:rFonts w:cs="Helvetica"/>
          <w:color w:val="000000" w:themeColor="text1"/>
        </w:rPr>
        <w:t xml:space="preserve">UI: 1982 – problem with transferring the PO into the new system.  UI notes two elements – extra dollars and extra time – difficulties with duplicate PO numbers in transferring to the new systems – Eigo working on it.  Skumatz notes request is more than 1 year old.  </w:t>
      </w:r>
    </w:p>
    <w:p w14:paraId="2FAB4219" w14:textId="4E1636DD" w:rsidR="00F40945" w:rsidRDefault="00F40945" w:rsidP="008838CE">
      <w:pPr>
        <w:pStyle w:val="ListParagraph"/>
        <w:numPr>
          <w:ilvl w:val="2"/>
          <w:numId w:val="1"/>
        </w:numPr>
        <w:autoSpaceDE w:val="0"/>
        <w:autoSpaceDN w:val="0"/>
        <w:rPr>
          <w:rFonts w:cs="Helvetica"/>
          <w:color w:val="000000" w:themeColor="text1"/>
        </w:rPr>
      </w:pPr>
      <w:r>
        <w:rPr>
          <w:rFonts w:cs="Helvetica"/>
          <w:color w:val="000000" w:themeColor="text1"/>
        </w:rPr>
        <w:t>Eversource 1982: PO issued in January and extension complete.</w:t>
      </w:r>
    </w:p>
    <w:p w14:paraId="75D9F987" w14:textId="77777777" w:rsidR="00E07B7B" w:rsidRPr="00E07B7B" w:rsidRDefault="00E07B7B" w:rsidP="00E07B7B">
      <w:pPr>
        <w:autoSpaceDE w:val="0"/>
        <w:autoSpaceDN w:val="0"/>
        <w:ind w:left="720"/>
        <w:rPr>
          <w:rFonts w:cs="Helvetica"/>
          <w:color w:val="000000" w:themeColor="text1"/>
        </w:rPr>
      </w:pPr>
    </w:p>
    <w:p w14:paraId="1E762F12" w14:textId="171B69EC" w:rsidR="00E07B7B" w:rsidRDefault="00E07B7B" w:rsidP="00E07B7B">
      <w:pPr>
        <w:pStyle w:val="ListParagraph"/>
        <w:numPr>
          <w:ilvl w:val="0"/>
          <w:numId w:val="1"/>
        </w:numPr>
        <w:autoSpaceDE w:val="0"/>
        <w:autoSpaceDN w:val="0"/>
        <w:rPr>
          <w:rFonts w:cs="Helvetica"/>
          <w:color w:val="000000" w:themeColor="text1"/>
        </w:rPr>
      </w:pPr>
      <w:r w:rsidRPr="00E07B7B">
        <w:rPr>
          <w:rFonts w:cs="Helvetica"/>
          <w:b/>
          <w:bCs/>
          <w:color w:val="000000" w:themeColor="text1"/>
        </w:rPr>
        <w:t xml:space="preserve">Potential Topics for update </w:t>
      </w:r>
      <w:r w:rsidR="007B327F">
        <w:rPr>
          <w:rFonts w:cs="Helvetica"/>
          <w:b/>
          <w:bCs/>
          <w:color w:val="000000" w:themeColor="text1"/>
        </w:rPr>
        <w:t xml:space="preserve">by EA </w:t>
      </w:r>
      <w:r w:rsidRPr="00E07B7B">
        <w:rPr>
          <w:rFonts w:cs="Helvetica"/>
          <w:b/>
          <w:bCs/>
          <w:color w:val="000000" w:themeColor="text1"/>
        </w:rPr>
        <w:t>to EE</w:t>
      </w:r>
      <w:r w:rsidR="00D662B6">
        <w:rPr>
          <w:rFonts w:cs="Helvetica"/>
          <w:b/>
          <w:bCs/>
          <w:color w:val="000000" w:themeColor="text1"/>
        </w:rPr>
        <w:t xml:space="preserve">B </w:t>
      </w:r>
      <w:r w:rsidR="007B327F">
        <w:rPr>
          <w:rFonts w:cs="Helvetica"/>
          <w:b/>
          <w:bCs/>
          <w:color w:val="000000" w:themeColor="text1"/>
        </w:rPr>
        <w:t xml:space="preserve">Board Meeting </w:t>
      </w:r>
      <w:r w:rsidR="00D662B6">
        <w:rPr>
          <w:rFonts w:cs="Helvetica"/>
          <w:b/>
          <w:bCs/>
          <w:color w:val="000000" w:themeColor="text1"/>
        </w:rPr>
        <w:t>on 6/8.  Group discussed which of the items below might be suitable.  The focus / priority was on d- highlights of some studies.</w:t>
      </w:r>
      <w:r>
        <w:rPr>
          <w:rFonts w:cs="Helvetica"/>
          <w:color w:val="000000" w:themeColor="text1"/>
        </w:rPr>
        <w:tab/>
      </w:r>
      <w:r>
        <w:rPr>
          <w:rFonts w:cs="Helvetica"/>
          <w:color w:val="000000" w:themeColor="text1"/>
        </w:rPr>
        <w:tab/>
      </w:r>
      <w:r>
        <w:rPr>
          <w:rFonts w:cs="Helvetica"/>
          <w:color w:val="000000" w:themeColor="text1"/>
        </w:rPr>
        <w:tab/>
      </w:r>
      <w:r>
        <w:rPr>
          <w:rFonts w:cs="Helvetica"/>
          <w:color w:val="000000" w:themeColor="text1"/>
        </w:rPr>
        <w:tab/>
      </w:r>
      <w:r>
        <w:rPr>
          <w:rFonts w:cs="Helvetica"/>
          <w:color w:val="000000" w:themeColor="text1"/>
        </w:rPr>
        <w:tab/>
      </w:r>
    </w:p>
    <w:p w14:paraId="267A3CC3" w14:textId="222D3145" w:rsidR="00E07B7B" w:rsidRPr="00E07B7B" w:rsidRDefault="00E07B7B" w:rsidP="00E07B7B">
      <w:pPr>
        <w:pStyle w:val="ListParagraph"/>
        <w:numPr>
          <w:ilvl w:val="1"/>
          <w:numId w:val="1"/>
        </w:numPr>
        <w:autoSpaceDE w:val="0"/>
        <w:autoSpaceDN w:val="0"/>
        <w:rPr>
          <w:rFonts w:cs="Helvetica"/>
          <w:color w:val="000000" w:themeColor="text1"/>
        </w:rPr>
      </w:pPr>
      <w:r w:rsidRPr="00E07B7B">
        <w:rPr>
          <w:rFonts w:cs="Helvetica"/>
          <w:color w:val="000000" w:themeColor="text1"/>
        </w:rPr>
        <w:t>5/15 studies &amp; PSD, future calendar &amp; involvement (eval plan update)</w:t>
      </w:r>
    </w:p>
    <w:p w14:paraId="0C652B84" w14:textId="64518578" w:rsidR="00E07B7B" w:rsidRPr="00E07B7B" w:rsidRDefault="00E07B7B" w:rsidP="00E07B7B">
      <w:pPr>
        <w:pStyle w:val="ListParagraph"/>
        <w:numPr>
          <w:ilvl w:val="1"/>
          <w:numId w:val="1"/>
        </w:numPr>
        <w:autoSpaceDE w:val="0"/>
        <w:autoSpaceDN w:val="0"/>
        <w:rPr>
          <w:rFonts w:cs="Helvetica"/>
          <w:color w:val="000000" w:themeColor="text1"/>
        </w:rPr>
      </w:pPr>
      <w:r w:rsidRPr="00E07B7B">
        <w:rPr>
          <w:rFonts w:cs="Helvetica"/>
          <w:color w:val="000000" w:themeColor="text1"/>
        </w:rPr>
        <w:t xml:space="preserve">Contractor selection, study start </w:t>
      </w:r>
    </w:p>
    <w:p w14:paraId="0CA63BDB" w14:textId="3FE9A4F0" w:rsidR="00E07B7B" w:rsidRPr="00E07B7B" w:rsidRDefault="00E07B7B" w:rsidP="00E07B7B">
      <w:pPr>
        <w:pStyle w:val="ListParagraph"/>
        <w:numPr>
          <w:ilvl w:val="1"/>
          <w:numId w:val="1"/>
        </w:numPr>
        <w:autoSpaceDE w:val="0"/>
        <w:autoSpaceDN w:val="0"/>
        <w:rPr>
          <w:rFonts w:cs="Helvetica"/>
          <w:color w:val="000000" w:themeColor="text1"/>
        </w:rPr>
      </w:pPr>
      <w:r w:rsidRPr="00E07B7B">
        <w:rPr>
          <w:rFonts w:cs="Helvetica"/>
          <w:color w:val="000000" w:themeColor="text1"/>
        </w:rPr>
        <w:t>Utility PO and Data performance tracking</w:t>
      </w:r>
    </w:p>
    <w:p w14:paraId="01696A93" w14:textId="6053AE1A" w:rsidR="00E07B7B" w:rsidRPr="00E07B7B" w:rsidRDefault="00E07B7B" w:rsidP="00E07B7B">
      <w:pPr>
        <w:pStyle w:val="ListParagraph"/>
        <w:numPr>
          <w:ilvl w:val="1"/>
          <w:numId w:val="1"/>
        </w:numPr>
        <w:autoSpaceDE w:val="0"/>
        <w:autoSpaceDN w:val="0"/>
        <w:rPr>
          <w:rFonts w:cs="Helvetica"/>
          <w:color w:val="000000" w:themeColor="text1"/>
        </w:rPr>
      </w:pPr>
      <w:r w:rsidRPr="00E07B7B">
        <w:rPr>
          <w:rFonts w:cs="Helvetica"/>
          <w:color w:val="000000" w:themeColor="text1"/>
        </w:rPr>
        <w:t>Highlights of some studies – HP?  Commercial</w:t>
      </w:r>
    </w:p>
    <w:p w14:paraId="6462434B" w14:textId="55BC8D41" w:rsidR="00E07B7B" w:rsidRPr="00E07B7B" w:rsidRDefault="00E07B7B" w:rsidP="00E07B7B">
      <w:pPr>
        <w:pStyle w:val="ListParagraph"/>
        <w:numPr>
          <w:ilvl w:val="1"/>
          <w:numId w:val="1"/>
        </w:numPr>
        <w:autoSpaceDE w:val="0"/>
        <w:autoSpaceDN w:val="0"/>
        <w:rPr>
          <w:rFonts w:cs="Helvetica"/>
          <w:color w:val="000000" w:themeColor="text1"/>
        </w:rPr>
      </w:pPr>
      <w:r w:rsidRPr="00E07B7B">
        <w:rPr>
          <w:rFonts w:cs="Helvetica"/>
          <w:color w:val="000000" w:themeColor="text1"/>
        </w:rPr>
        <w:t>Other ideas?</w:t>
      </w:r>
    </w:p>
    <w:p w14:paraId="38740A21" w14:textId="77777777" w:rsidR="002F4380" w:rsidRDefault="002F4380" w:rsidP="002F4380">
      <w:pPr>
        <w:pStyle w:val="ListParagraph"/>
        <w:autoSpaceDE w:val="0"/>
        <w:autoSpaceDN w:val="0"/>
        <w:ind w:left="360"/>
        <w:rPr>
          <w:rFonts w:cs="Helvetica"/>
          <w:color w:val="000000" w:themeColor="text1"/>
        </w:rPr>
      </w:pPr>
    </w:p>
    <w:p w14:paraId="534909D8" w14:textId="357DC481" w:rsidR="002F4380" w:rsidRPr="00D662B6" w:rsidRDefault="00D662B6" w:rsidP="007A23E8">
      <w:pPr>
        <w:pStyle w:val="ListParagraph"/>
        <w:numPr>
          <w:ilvl w:val="0"/>
          <w:numId w:val="1"/>
        </w:numPr>
        <w:autoSpaceDE w:val="0"/>
        <w:autoSpaceDN w:val="0"/>
        <w:rPr>
          <w:rFonts w:cs="Helvetica"/>
          <w:color w:val="000000" w:themeColor="text1"/>
        </w:rPr>
      </w:pPr>
      <w:r w:rsidRPr="00D662B6">
        <w:rPr>
          <w:rFonts w:cs="Helvetica"/>
          <w:b/>
          <w:bCs/>
          <w:color w:val="000000" w:themeColor="text1"/>
        </w:rPr>
        <w:t>Highlights of some recent Evaluation reports</w:t>
      </w:r>
      <w:r w:rsidR="00C4226E">
        <w:rPr>
          <w:rFonts w:cs="Helvetica"/>
          <w:b/>
          <w:bCs/>
          <w:color w:val="000000" w:themeColor="text1"/>
        </w:rPr>
        <w:t xml:space="preserve"> for Committee – to give a heads-up </w:t>
      </w:r>
      <w:proofErr w:type="gramStart"/>
      <w:r w:rsidR="00C4226E">
        <w:rPr>
          <w:rFonts w:cs="Helvetica"/>
          <w:b/>
          <w:bCs/>
          <w:color w:val="000000" w:themeColor="text1"/>
        </w:rPr>
        <w:t xml:space="preserve">on </w:t>
      </w:r>
      <w:r w:rsidRPr="00D662B6">
        <w:rPr>
          <w:rFonts w:cs="Helvetica"/>
          <w:b/>
          <w:bCs/>
          <w:color w:val="000000" w:themeColor="text1"/>
        </w:rPr>
        <w:t>.</w:t>
      </w:r>
      <w:proofErr w:type="gramEnd"/>
      <w:r w:rsidRPr="00D662B6">
        <w:rPr>
          <w:rFonts w:cs="Helvetica"/>
          <w:b/>
          <w:bCs/>
          <w:color w:val="000000" w:themeColor="text1"/>
        </w:rPr>
        <w:t xml:space="preserve">  </w:t>
      </w:r>
    </w:p>
    <w:p w14:paraId="6FDC248D" w14:textId="51E4BEAF" w:rsidR="00D662B6" w:rsidRPr="00844F32" w:rsidRDefault="00EE7E59" w:rsidP="00D662B6">
      <w:pPr>
        <w:pStyle w:val="ListParagraph"/>
        <w:autoSpaceDE w:val="0"/>
        <w:autoSpaceDN w:val="0"/>
        <w:ind w:left="360"/>
        <w:rPr>
          <w:rFonts w:cs="Helvetica"/>
          <w:color w:val="000000" w:themeColor="text1"/>
        </w:rPr>
      </w:pPr>
      <w:r w:rsidRPr="00EE7E59">
        <w:rPr>
          <w:rFonts w:cs="Helvetica"/>
          <w:b/>
          <w:bCs/>
          <w:color w:val="000000" w:themeColor="text1"/>
        </w:rPr>
        <w:t>Lighting Studies</w:t>
      </w:r>
      <w:r>
        <w:rPr>
          <w:rFonts w:cs="Helvetica"/>
          <w:color w:val="000000" w:themeColor="text1"/>
        </w:rPr>
        <w:t xml:space="preserve">:  </w:t>
      </w:r>
      <w:r w:rsidR="00D662B6" w:rsidRPr="00844F32">
        <w:rPr>
          <w:rFonts w:cs="Helvetica"/>
          <w:color w:val="000000" w:themeColor="text1"/>
        </w:rPr>
        <w:t xml:space="preserve">Gowans discussed highlights of </w:t>
      </w:r>
      <w:r w:rsidR="00844F32" w:rsidRPr="00844F32">
        <w:rPr>
          <w:rFonts w:cs="Helvetica"/>
          <w:color w:val="000000" w:themeColor="text1"/>
        </w:rPr>
        <w:t>2 relat</w:t>
      </w:r>
      <w:r w:rsidR="00844F32">
        <w:rPr>
          <w:rFonts w:cs="Helvetica"/>
          <w:color w:val="000000" w:themeColor="text1"/>
        </w:rPr>
        <w:t>e</w:t>
      </w:r>
      <w:r w:rsidR="00844F32" w:rsidRPr="00844F32">
        <w:rPr>
          <w:rFonts w:cs="Helvetica"/>
          <w:color w:val="000000" w:themeColor="text1"/>
        </w:rPr>
        <w:t>d lighting studies: C2014 and X1931-4 on li</w:t>
      </w:r>
      <w:r w:rsidR="00844F32">
        <w:rPr>
          <w:rFonts w:cs="Helvetica"/>
          <w:color w:val="000000" w:themeColor="text1"/>
        </w:rPr>
        <w:t>ghting</w:t>
      </w:r>
      <w:r w:rsidR="00844F32" w:rsidRPr="00844F32">
        <w:rPr>
          <w:rFonts w:cs="Helvetica"/>
          <w:color w:val="000000" w:themeColor="text1"/>
        </w:rPr>
        <w:t xml:space="preserve"> controls.  Out for review.  Background is both are </w:t>
      </w:r>
      <w:r w:rsidR="00844F32">
        <w:rPr>
          <w:rFonts w:cs="Helvetica"/>
          <w:color w:val="000000" w:themeColor="text1"/>
        </w:rPr>
        <w:t>P</w:t>
      </w:r>
      <w:r w:rsidR="00844F32" w:rsidRPr="00844F32">
        <w:rPr>
          <w:rFonts w:cs="Helvetica"/>
          <w:color w:val="000000" w:themeColor="text1"/>
        </w:rPr>
        <w:t>hase 2 with products delivered</w:t>
      </w:r>
      <w:r w:rsidR="00844F32">
        <w:rPr>
          <w:rFonts w:cs="Helvetica"/>
          <w:color w:val="000000" w:themeColor="text1"/>
        </w:rPr>
        <w:t xml:space="preserve"> </w:t>
      </w:r>
      <w:r w:rsidR="00844F32" w:rsidRPr="00844F32">
        <w:rPr>
          <w:rFonts w:cs="Helvetica"/>
          <w:color w:val="000000" w:themeColor="text1"/>
        </w:rPr>
        <w:t>last y</w:t>
      </w:r>
      <w:r w:rsidR="00844F32">
        <w:rPr>
          <w:rFonts w:cs="Helvetica"/>
          <w:color w:val="000000" w:themeColor="text1"/>
        </w:rPr>
        <w:t>ear</w:t>
      </w:r>
      <w:r w:rsidR="00844F32" w:rsidRPr="00844F32">
        <w:rPr>
          <w:rFonts w:cs="Helvetica"/>
          <w:color w:val="000000" w:themeColor="text1"/>
        </w:rPr>
        <w:t xml:space="preserve"> each; th</w:t>
      </w:r>
      <w:r w:rsidR="00844F32">
        <w:rPr>
          <w:rFonts w:cs="Helvetica"/>
          <w:color w:val="000000" w:themeColor="text1"/>
        </w:rPr>
        <w:t>ese a</w:t>
      </w:r>
      <w:r w:rsidR="00844F32" w:rsidRPr="00844F32">
        <w:rPr>
          <w:rFonts w:cs="Helvetica"/>
          <w:color w:val="000000" w:themeColor="text1"/>
        </w:rPr>
        <w:t>re update</w:t>
      </w:r>
      <w:r w:rsidR="00844F32">
        <w:rPr>
          <w:rFonts w:cs="Helvetica"/>
          <w:color w:val="000000" w:themeColor="text1"/>
        </w:rPr>
        <w:t>s</w:t>
      </w:r>
      <w:r w:rsidR="00844F32" w:rsidRPr="00844F32">
        <w:rPr>
          <w:rFonts w:cs="Helvetica"/>
          <w:color w:val="000000" w:themeColor="text1"/>
        </w:rPr>
        <w:t xml:space="preserve"> on that previous work.  </w:t>
      </w:r>
      <w:r w:rsidR="00844F32">
        <w:rPr>
          <w:rFonts w:cs="Helvetica"/>
          <w:color w:val="000000" w:themeColor="text1"/>
        </w:rPr>
        <w:t xml:space="preserve">2014 is a remaining potential study that touches on </w:t>
      </w:r>
      <w:r w:rsidR="00844F32" w:rsidRPr="00844F32">
        <w:rPr>
          <w:rFonts w:cs="Helvetica"/>
          <w:color w:val="000000" w:themeColor="text1"/>
        </w:rPr>
        <w:t>tubular LED</w:t>
      </w:r>
      <w:r w:rsidR="00844F32">
        <w:rPr>
          <w:rFonts w:cs="Helvetica"/>
          <w:color w:val="000000" w:themeColor="text1"/>
        </w:rPr>
        <w:t>s</w:t>
      </w:r>
      <w:r w:rsidR="00844F32" w:rsidRPr="00844F32">
        <w:rPr>
          <w:rFonts w:cs="Helvetica"/>
          <w:color w:val="000000" w:themeColor="text1"/>
        </w:rPr>
        <w:t xml:space="preserve"> vs. Lumi</w:t>
      </w:r>
      <w:r w:rsidR="00844F32">
        <w:rPr>
          <w:rFonts w:cs="Helvetica"/>
          <w:color w:val="000000" w:themeColor="text1"/>
        </w:rPr>
        <w:t>naires</w:t>
      </w:r>
      <w:r w:rsidR="00844F32" w:rsidRPr="00844F32">
        <w:rPr>
          <w:rFonts w:cs="Helvetica"/>
          <w:color w:val="000000" w:themeColor="text1"/>
        </w:rPr>
        <w:t xml:space="preserve"> and contr</w:t>
      </w:r>
      <w:r w:rsidR="00844F32">
        <w:rPr>
          <w:rFonts w:cs="Helvetica"/>
          <w:color w:val="000000" w:themeColor="text1"/>
        </w:rPr>
        <w:t>o</w:t>
      </w:r>
      <w:r w:rsidR="00844F32" w:rsidRPr="00844F32">
        <w:rPr>
          <w:rFonts w:cs="Helvetica"/>
          <w:color w:val="000000" w:themeColor="text1"/>
        </w:rPr>
        <w:t xml:space="preserve">ls.  Extensive comments </w:t>
      </w:r>
      <w:r w:rsidR="00844F32">
        <w:rPr>
          <w:rFonts w:cs="Helvetica"/>
          <w:color w:val="000000" w:themeColor="text1"/>
        </w:rPr>
        <w:t>were received on the drafts</w:t>
      </w:r>
      <w:r w:rsidR="00844F32" w:rsidRPr="00844F32">
        <w:rPr>
          <w:rFonts w:cs="Helvetica"/>
          <w:color w:val="000000" w:themeColor="text1"/>
        </w:rPr>
        <w:t>.</w:t>
      </w:r>
      <w:r w:rsidR="00844F32">
        <w:rPr>
          <w:rFonts w:cs="Helvetica"/>
          <w:color w:val="000000" w:themeColor="text1"/>
        </w:rPr>
        <w:t xml:space="preserve">  The advanced lighting controls focused on savings factors for PSD for mixtures of control types / technologies that are currently in the PSD.  A particular change that was </w:t>
      </w:r>
      <w:proofErr w:type="spellStart"/>
      <w:r w:rsidR="00844F32">
        <w:rPr>
          <w:rFonts w:cs="Helvetica"/>
          <w:color w:val="000000" w:themeColor="text1"/>
        </w:rPr>
        <w:t>recommnded</w:t>
      </w:r>
      <w:proofErr w:type="spellEnd"/>
      <w:r w:rsidR="00844F32">
        <w:rPr>
          <w:rFonts w:cs="Helvetica"/>
          <w:color w:val="000000" w:themeColor="text1"/>
        </w:rPr>
        <w:t xml:space="preserve"> related to luminaires that were commissioned and networked vs. out of the box.  This led to considerable feedback, especially from the </w:t>
      </w:r>
      <w:proofErr w:type="spellStart"/>
      <w:r w:rsidR="00844F32">
        <w:rPr>
          <w:rFonts w:cs="Helvetica"/>
          <w:color w:val="000000" w:themeColor="text1"/>
        </w:rPr>
        <w:t>Techincal</w:t>
      </w:r>
      <w:proofErr w:type="spellEnd"/>
      <w:r w:rsidR="00844F32">
        <w:rPr>
          <w:rFonts w:cs="Helvetica"/>
          <w:color w:val="000000" w:themeColor="text1"/>
        </w:rPr>
        <w:t xml:space="preserve"> Consultants.  The Evaluation Consultant is working on those edits.</w:t>
      </w:r>
    </w:p>
    <w:p w14:paraId="5C968F99" w14:textId="77777777" w:rsidR="00844F32" w:rsidRDefault="00844F32" w:rsidP="00D662B6">
      <w:pPr>
        <w:pStyle w:val="ListParagraph"/>
        <w:autoSpaceDE w:val="0"/>
        <w:autoSpaceDN w:val="0"/>
        <w:ind w:left="360"/>
        <w:rPr>
          <w:rFonts w:cs="Helvetica"/>
          <w:b/>
          <w:bCs/>
          <w:color w:val="000000" w:themeColor="text1"/>
        </w:rPr>
      </w:pPr>
    </w:p>
    <w:p w14:paraId="759C2DB5" w14:textId="610A723B" w:rsidR="007F449D" w:rsidRDefault="007F449D" w:rsidP="00D662B6">
      <w:pPr>
        <w:pStyle w:val="ListParagraph"/>
        <w:autoSpaceDE w:val="0"/>
        <w:autoSpaceDN w:val="0"/>
        <w:ind w:left="360"/>
        <w:rPr>
          <w:rFonts w:cs="Helvetica"/>
          <w:b/>
          <w:bCs/>
          <w:color w:val="000000" w:themeColor="text1"/>
        </w:rPr>
      </w:pPr>
      <w:r>
        <w:rPr>
          <w:rFonts w:cs="Helvetica"/>
          <w:b/>
          <w:bCs/>
          <w:color w:val="000000" w:themeColor="text1"/>
        </w:rPr>
        <w:t xml:space="preserve">Jacobs discussed key results from the 1902B </w:t>
      </w:r>
      <w:r w:rsidR="00EE7E59">
        <w:rPr>
          <w:rFonts w:cs="Helvetica"/>
          <w:b/>
          <w:bCs/>
          <w:color w:val="000000" w:themeColor="text1"/>
        </w:rPr>
        <w:t xml:space="preserve">ECB Code Compliance / Baseline </w:t>
      </w:r>
      <w:r>
        <w:rPr>
          <w:rFonts w:cs="Helvetica"/>
          <w:b/>
          <w:bCs/>
          <w:color w:val="000000" w:themeColor="text1"/>
        </w:rPr>
        <w:t>study.  Presentation duplicated below.</w:t>
      </w:r>
    </w:p>
    <w:tbl>
      <w:tblPr>
        <w:tblStyle w:val="TableGrid"/>
        <w:tblW w:w="0" w:type="auto"/>
        <w:tblLook w:val="04A0" w:firstRow="1" w:lastRow="0" w:firstColumn="1" w:lastColumn="0" w:noHBand="0" w:noVBand="1"/>
      </w:tblPr>
      <w:tblGrid>
        <w:gridCol w:w="9350"/>
      </w:tblGrid>
      <w:tr w:rsidR="007F449D" w14:paraId="0431565B" w14:textId="77777777" w:rsidTr="007F449D">
        <w:tc>
          <w:tcPr>
            <w:tcW w:w="9350" w:type="dxa"/>
            <w:shd w:val="clear" w:color="auto" w:fill="F2F2F2" w:themeFill="background1" w:themeFillShade="F2"/>
          </w:tcPr>
          <w:p w14:paraId="32013165" w14:textId="77777777" w:rsidR="007F449D" w:rsidRPr="0077611B" w:rsidRDefault="007F449D" w:rsidP="007F449D">
            <w:pPr>
              <w:autoSpaceDE w:val="0"/>
              <w:autoSpaceDN w:val="0"/>
              <w:rPr>
                <w:rFonts w:asciiTheme="minorHAnsi" w:hAnsiTheme="minorHAnsi" w:cstheme="minorHAnsi"/>
                <w:b/>
                <w:bCs/>
                <w:sz w:val="18"/>
                <w:szCs w:val="18"/>
              </w:rPr>
            </w:pPr>
            <w:r w:rsidRPr="0077611B">
              <w:rPr>
                <w:rFonts w:asciiTheme="minorHAnsi" w:hAnsiTheme="minorHAnsi" w:cstheme="minorHAnsi"/>
                <w:b/>
                <w:bCs/>
                <w:sz w:val="18"/>
                <w:szCs w:val="18"/>
              </w:rPr>
              <w:t>C1902B Energy Conscious Blueprint (ECB) Code Compliance and Baseline Study</w:t>
            </w:r>
          </w:p>
          <w:p w14:paraId="72D0ABC8" w14:textId="77777777" w:rsidR="007D01B1" w:rsidRPr="007D01B1" w:rsidRDefault="007D01B1" w:rsidP="0087426C">
            <w:pPr>
              <w:numPr>
                <w:ilvl w:val="1"/>
                <w:numId w:val="32"/>
              </w:numPr>
              <w:autoSpaceDE w:val="0"/>
              <w:autoSpaceDN w:val="0"/>
              <w:rPr>
                <w:rFonts w:asciiTheme="minorHAnsi" w:hAnsiTheme="minorHAnsi" w:cstheme="minorHAnsi"/>
                <w:sz w:val="18"/>
                <w:szCs w:val="18"/>
              </w:rPr>
            </w:pPr>
            <w:r w:rsidRPr="007D01B1">
              <w:rPr>
                <w:rFonts w:asciiTheme="minorHAnsi" w:hAnsiTheme="minorHAnsi" w:cstheme="minorHAnsi"/>
                <w:sz w:val="18"/>
                <w:szCs w:val="18"/>
              </w:rPr>
              <w:t>Sample of non-participant commercial true new construction</w:t>
            </w:r>
          </w:p>
          <w:p w14:paraId="4A5B0B6C" w14:textId="77777777" w:rsidR="007D01B1" w:rsidRPr="007D01B1" w:rsidRDefault="007D01B1" w:rsidP="0087426C">
            <w:pPr>
              <w:numPr>
                <w:ilvl w:val="1"/>
                <w:numId w:val="32"/>
              </w:numPr>
              <w:autoSpaceDE w:val="0"/>
              <w:autoSpaceDN w:val="0"/>
              <w:rPr>
                <w:rFonts w:asciiTheme="minorHAnsi" w:hAnsiTheme="minorHAnsi" w:cstheme="minorHAnsi"/>
                <w:sz w:val="18"/>
                <w:szCs w:val="18"/>
              </w:rPr>
            </w:pPr>
            <w:r w:rsidRPr="007D01B1">
              <w:rPr>
                <w:rFonts w:asciiTheme="minorHAnsi" w:hAnsiTheme="minorHAnsi" w:cstheme="minorHAnsi"/>
                <w:sz w:val="18"/>
                <w:szCs w:val="18"/>
              </w:rPr>
              <w:t>Overall code compliance rate of 85%</w:t>
            </w:r>
          </w:p>
          <w:p w14:paraId="21D1FA24" w14:textId="77777777" w:rsidR="007D01B1" w:rsidRPr="007D01B1" w:rsidRDefault="007D01B1" w:rsidP="0087426C">
            <w:pPr>
              <w:numPr>
                <w:ilvl w:val="2"/>
                <w:numId w:val="32"/>
              </w:numPr>
              <w:autoSpaceDE w:val="0"/>
              <w:autoSpaceDN w:val="0"/>
              <w:rPr>
                <w:rFonts w:asciiTheme="minorHAnsi" w:hAnsiTheme="minorHAnsi" w:cstheme="minorHAnsi"/>
                <w:sz w:val="18"/>
                <w:szCs w:val="18"/>
              </w:rPr>
            </w:pPr>
            <w:r w:rsidRPr="007D01B1">
              <w:rPr>
                <w:rFonts w:asciiTheme="minorHAnsi" w:hAnsiTheme="minorHAnsi" w:cstheme="minorHAnsi"/>
                <w:sz w:val="18"/>
                <w:szCs w:val="18"/>
              </w:rPr>
              <w:t>Consistent with findings in other states</w:t>
            </w:r>
          </w:p>
          <w:p w14:paraId="0F75EAA2" w14:textId="77777777" w:rsidR="007D01B1" w:rsidRPr="007D01B1" w:rsidRDefault="007D01B1" w:rsidP="0087426C">
            <w:pPr>
              <w:numPr>
                <w:ilvl w:val="1"/>
                <w:numId w:val="32"/>
              </w:numPr>
              <w:autoSpaceDE w:val="0"/>
              <w:autoSpaceDN w:val="0"/>
              <w:rPr>
                <w:rFonts w:asciiTheme="minorHAnsi" w:hAnsiTheme="minorHAnsi" w:cstheme="minorHAnsi"/>
                <w:sz w:val="18"/>
                <w:szCs w:val="18"/>
              </w:rPr>
            </w:pPr>
            <w:r w:rsidRPr="007D01B1">
              <w:rPr>
                <w:rFonts w:asciiTheme="minorHAnsi" w:hAnsiTheme="minorHAnsi" w:cstheme="minorHAnsi"/>
                <w:sz w:val="18"/>
                <w:szCs w:val="18"/>
              </w:rPr>
              <w:t>Installed equipment more efficient than code</w:t>
            </w:r>
          </w:p>
          <w:p w14:paraId="39B6FB21" w14:textId="77777777" w:rsidR="007D01B1" w:rsidRPr="007D01B1" w:rsidRDefault="007D01B1" w:rsidP="0087426C">
            <w:pPr>
              <w:numPr>
                <w:ilvl w:val="2"/>
                <w:numId w:val="32"/>
              </w:numPr>
              <w:autoSpaceDE w:val="0"/>
              <w:autoSpaceDN w:val="0"/>
              <w:rPr>
                <w:rFonts w:asciiTheme="minorHAnsi" w:hAnsiTheme="minorHAnsi" w:cstheme="minorHAnsi"/>
                <w:sz w:val="18"/>
                <w:szCs w:val="18"/>
              </w:rPr>
            </w:pPr>
            <w:r w:rsidRPr="007D01B1">
              <w:rPr>
                <w:rFonts w:asciiTheme="minorHAnsi" w:hAnsiTheme="minorHAnsi" w:cstheme="minorHAnsi"/>
                <w:sz w:val="18"/>
                <w:szCs w:val="18"/>
              </w:rPr>
              <w:t>Lighting (46% more efficient!)</w:t>
            </w:r>
          </w:p>
          <w:p w14:paraId="3BCCF642" w14:textId="77777777" w:rsidR="007D01B1" w:rsidRPr="007D01B1" w:rsidRDefault="007D01B1" w:rsidP="0087426C">
            <w:pPr>
              <w:numPr>
                <w:ilvl w:val="2"/>
                <w:numId w:val="32"/>
              </w:numPr>
              <w:autoSpaceDE w:val="0"/>
              <w:autoSpaceDN w:val="0"/>
              <w:rPr>
                <w:rFonts w:asciiTheme="minorHAnsi" w:hAnsiTheme="minorHAnsi" w:cstheme="minorHAnsi"/>
                <w:sz w:val="18"/>
                <w:szCs w:val="18"/>
              </w:rPr>
            </w:pPr>
            <w:r w:rsidRPr="007D01B1">
              <w:rPr>
                <w:rFonts w:asciiTheme="minorHAnsi" w:hAnsiTheme="minorHAnsi" w:cstheme="minorHAnsi"/>
                <w:sz w:val="18"/>
                <w:szCs w:val="18"/>
              </w:rPr>
              <w:t>Gas heating and water heating</w:t>
            </w:r>
          </w:p>
          <w:p w14:paraId="41101094" w14:textId="77777777" w:rsidR="007D01B1" w:rsidRPr="007D01B1" w:rsidRDefault="007D01B1" w:rsidP="0087426C">
            <w:pPr>
              <w:numPr>
                <w:ilvl w:val="3"/>
                <w:numId w:val="32"/>
              </w:numPr>
              <w:autoSpaceDE w:val="0"/>
              <w:autoSpaceDN w:val="0"/>
              <w:rPr>
                <w:rFonts w:asciiTheme="minorHAnsi" w:hAnsiTheme="minorHAnsi" w:cstheme="minorHAnsi"/>
                <w:sz w:val="18"/>
                <w:szCs w:val="18"/>
              </w:rPr>
            </w:pPr>
            <w:r w:rsidRPr="007D01B1">
              <w:rPr>
                <w:rFonts w:asciiTheme="minorHAnsi" w:hAnsiTheme="minorHAnsi" w:cstheme="minorHAnsi"/>
                <w:sz w:val="18"/>
                <w:szCs w:val="18"/>
              </w:rPr>
              <w:t>Exceeded code baseline in all equipment types and capacity bins.  Condensing equipment dominant except steam boilers</w:t>
            </w:r>
          </w:p>
          <w:p w14:paraId="2058C600" w14:textId="77777777" w:rsidR="007D01B1" w:rsidRPr="007D01B1" w:rsidRDefault="007D01B1" w:rsidP="0087426C">
            <w:pPr>
              <w:numPr>
                <w:ilvl w:val="2"/>
                <w:numId w:val="32"/>
              </w:numPr>
              <w:autoSpaceDE w:val="0"/>
              <w:autoSpaceDN w:val="0"/>
              <w:rPr>
                <w:rFonts w:asciiTheme="minorHAnsi" w:hAnsiTheme="minorHAnsi" w:cstheme="minorHAnsi"/>
                <w:sz w:val="18"/>
                <w:szCs w:val="18"/>
              </w:rPr>
            </w:pPr>
            <w:r w:rsidRPr="007D01B1">
              <w:rPr>
                <w:rFonts w:asciiTheme="minorHAnsi" w:hAnsiTheme="minorHAnsi" w:cstheme="minorHAnsi"/>
                <w:sz w:val="18"/>
                <w:szCs w:val="18"/>
              </w:rPr>
              <w:t>Unitary cooling equipment and heat pumps</w:t>
            </w:r>
          </w:p>
          <w:p w14:paraId="08B0A560" w14:textId="77777777" w:rsidR="007F449D" w:rsidRPr="0077611B" w:rsidRDefault="007D01B1" w:rsidP="0087426C">
            <w:pPr>
              <w:numPr>
                <w:ilvl w:val="3"/>
                <w:numId w:val="32"/>
              </w:numPr>
              <w:autoSpaceDE w:val="0"/>
              <w:autoSpaceDN w:val="0"/>
              <w:rPr>
                <w:rFonts w:asciiTheme="minorHAnsi" w:hAnsiTheme="minorHAnsi" w:cstheme="minorHAnsi"/>
                <w:sz w:val="18"/>
                <w:szCs w:val="18"/>
              </w:rPr>
            </w:pPr>
            <w:r w:rsidRPr="007D01B1">
              <w:rPr>
                <w:rFonts w:asciiTheme="minorHAnsi" w:hAnsiTheme="minorHAnsi" w:cstheme="minorHAnsi"/>
                <w:sz w:val="18"/>
                <w:szCs w:val="18"/>
              </w:rPr>
              <w:t>Updates to baseline cooling (SEER) and heating (</w:t>
            </w:r>
            <w:proofErr w:type="spellStart"/>
            <w:r w:rsidRPr="007D01B1">
              <w:rPr>
                <w:rFonts w:asciiTheme="minorHAnsi" w:hAnsiTheme="minorHAnsi" w:cstheme="minorHAnsi"/>
                <w:sz w:val="18"/>
                <w:szCs w:val="18"/>
              </w:rPr>
              <w:t>HSPF</w:t>
            </w:r>
            <w:proofErr w:type="spellEnd"/>
            <w:r w:rsidRPr="007D01B1">
              <w:rPr>
                <w:rFonts w:asciiTheme="minorHAnsi" w:hAnsiTheme="minorHAnsi" w:cstheme="minorHAnsi"/>
                <w:sz w:val="18"/>
                <w:szCs w:val="18"/>
              </w:rPr>
              <w:t>) efficiency values recommended.</w:t>
            </w:r>
          </w:p>
          <w:p w14:paraId="7BC51044" w14:textId="77777777" w:rsidR="007D01B1" w:rsidRPr="007D01B1" w:rsidRDefault="007D01B1" w:rsidP="0087426C">
            <w:pPr>
              <w:numPr>
                <w:ilvl w:val="1"/>
                <w:numId w:val="32"/>
              </w:numPr>
              <w:autoSpaceDE w:val="0"/>
              <w:autoSpaceDN w:val="0"/>
              <w:rPr>
                <w:rFonts w:asciiTheme="minorHAnsi" w:hAnsiTheme="minorHAnsi" w:cstheme="minorHAnsi"/>
                <w:sz w:val="18"/>
                <w:szCs w:val="18"/>
              </w:rPr>
            </w:pPr>
            <w:r w:rsidRPr="007D01B1">
              <w:rPr>
                <w:rFonts w:asciiTheme="minorHAnsi" w:hAnsiTheme="minorHAnsi" w:cstheme="minorHAnsi"/>
                <w:sz w:val="18"/>
                <w:szCs w:val="18"/>
              </w:rPr>
              <w:t>Installed equipment about equal to code</w:t>
            </w:r>
          </w:p>
          <w:p w14:paraId="520DE9FA" w14:textId="77777777" w:rsidR="007D01B1" w:rsidRPr="007D01B1" w:rsidRDefault="007D01B1" w:rsidP="0087426C">
            <w:pPr>
              <w:numPr>
                <w:ilvl w:val="2"/>
                <w:numId w:val="32"/>
              </w:numPr>
              <w:autoSpaceDE w:val="0"/>
              <w:autoSpaceDN w:val="0"/>
              <w:rPr>
                <w:rFonts w:asciiTheme="minorHAnsi" w:hAnsiTheme="minorHAnsi" w:cstheme="minorHAnsi"/>
                <w:sz w:val="18"/>
                <w:szCs w:val="18"/>
              </w:rPr>
            </w:pPr>
            <w:r w:rsidRPr="007D01B1">
              <w:rPr>
                <w:rFonts w:asciiTheme="minorHAnsi" w:hAnsiTheme="minorHAnsi" w:cstheme="minorHAnsi"/>
                <w:sz w:val="18"/>
                <w:szCs w:val="18"/>
              </w:rPr>
              <w:t>Electric chillers</w:t>
            </w:r>
          </w:p>
          <w:p w14:paraId="7AD5FD99" w14:textId="77777777" w:rsidR="007D01B1" w:rsidRPr="007D01B1" w:rsidRDefault="007D01B1" w:rsidP="0087426C">
            <w:pPr>
              <w:numPr>
                <w:ilvl w:val="2"/>
                <w:numId w:val="32"/>
              </w:numPr>
              <w:autoSpaceDE w:val="0"/>
              <w:autoSpaceDN w:val="0"/>
              <w:rPr>
                <w:rFonts w:asciiTheme="minorHAnsi" w:hAnsiTheme="minorHAnsi" w:cstheme="minorHAnsi"/>
                <w:sz w:val="18"/>
                <w:szCs w:val="18"/>
              </w:rPr>
            </w:pPr>
            <w:r w:rsidRPr="007D01B1">
              <w:rPr>
                <w:rFonts w:asciiTheme="minorHAnsi" w:hAnsiTheme="minorHAnsi" w:cstheme="minorHAnsi"/>
                <w:sz w:val="18"/>
                <w:szCs w:val="18"/>
              </w:rPr>
              <w:t>Installed equipment less efficient than code</w:t>
            </w:r>
          </w:p>
          <w:p w14:paraId="7E6ED85B" w14:textId="77777777" w:rsidR="007D01B1" w:rsidRPr="007D01B1" w:rsidRDefault="007D01B1" w:rsidP="0087426C">
            <w:pPr>
              <w:numPr>
                <w:ilvl w:val="1"/>
                <w:numId w:val="32"/>
              </w:numPr>
              <w:autoSpaceDE w:val="0"/>
              <w:autoSpaceDN w:val="0"/>
              <w:rPr>
                <w:rFonts w:asciiTheme="minorHAnsi" w:hAnsiTheme="minorHAnsi" w:cstheme="minorHAnsi"/>
                <w:sz w:val="18"/>
                <w:szCs w:val="18"/>
              </w:rPr>
            </w:pPr>
            <w:r w:rsidRPr="007D01B1">
              <w:rPr>
                <w:rFonts w:asciiTheme="minorHAnsi" w:hAnsiTheme="minorHAnsi" w:cstheme="minorHAnsi"/>
                <w:sz w:val="18"/>
                <w:szCs w:val="18"/>
              </w:rPr>
              <w:t>Building envelope (insulation and windows)</w:t>
            </w:r>
          </w:p>
          <w:p w14:paraId="7D6F0BF9" w14:textId="77777777" w:rsidR="007D01B1" w:rsidRPr="007D01B1" w:rsidRDefault="007D01B1" w:rsidP="0087426C">
            <w:pPr>
              <w:numPr>
                <w:ilvl w:val="2"/>
                <w:numId w:val="32"/>
              </w:numPr>
              <w:autoSpaceDE w:val="0"/>
              <w:autoSpaceDN w:val="0"/>
              <w:rPr>
                <w:rFonts w:asciiTheme="minorHAnsi" w:hAnsiTheme="minorHAnsi" w:cstheme="minorHAnsi"/>
                <w:sz w:val="18"/>
                <w:szCs w:val="18"/>
              </w:rPr>
            </w:pPr>
            <w:r w:rsidRPr="007D01B1">
              <w:rPr>
                <w:rFonts w:asciiTheme="minorHAnsi" w:hAnsiTheme="minorHAnsi" w:cstheme="minorHAnsi"/>
                <w:sz w:val="18"/>
                <w:szCs w:val="18"/>
              </w:rPr>
              <w:t>Compliance rate of 57%</w:t>
            </w:r>
          </w:p>
          <w:p w14:paraId="3F964DBE" w14:textId="4E4480A3" w:rsidR="007F449D" w:rsidRPr="007F449D" w:rsidRDefault="007D01B1" w:rsidP="0087426C">
            <w:pPr>
              <w:numPr>
                <w:ilvl w:val="2"/>
                <w:numId w:val="32"/>
              </w:numPr>
              <w:autoSpaceDE w:val="0"/>
              <w:autoSpaceDN w:val="0"/>
              <w:rPr>
                <w:rFonts w:asciiTheme="minorHAnsi" w:hAnsiTheme="minorHAnsi" w:cstheme="minorHAnsi"/>
                <w:sz w:val="18"/>
                <w:szCs w:val="18"/>
              </w:rPr>
            </w:pPr>
            <w:r w:rsidRPr="007D01B1">
              <w:rPr>
                <w:rFonts w:asciiTheme="minorHAnsi" w:hAnsiTheme="minorHAnsi" w:cstheme="minorHAnsi"/>
                <w:sz w:val="18"/>
                <w:szCs w:val="18"/>
              </w:rPr>
              <w:t>Trade-offs allowed under whole building performance approach</w:t>
            </w:r>
          </w:p>
        </w:tc>
      </w:tr>
    </w:tbl>
    <w:p w14:paraId="70F08E12" w14:textId="6B60C441" w:rsidR="001469DA" w:rsidRDefault="001469DA" w:rsidP="001469DA">
      <w:pPr>
        <w:tabs>
          <w:tab w:val="left" w:pos="4680"/>
        </w:tabs>
        <w:autoSpaceDE w:val="0"/>
        <w:autoSpaceDN w:val="0"/>
        <w:rPr>
          <w:rFonts w:cs="Helvetica"/>
        </w:rPr>
      </w:pPr>
      <w:r>
        <w:rPr>
          <w:rFonts w:cs="Helvetica"/>
        </w:rPr>
        <w:t>Comments were raised about the sample size for condensing boilers.</w:t>
      </w:r>
      <w:r w:rsidR="00786BDF">
        <w:rPr>
          <w:rFonts w:cs="Helvetica"/>
        </w:rPr>
        <w:t xml:space="preserve">  A summary of these results </w:t>
      </w:r>
      <w:proofErr w:type="gramStart"/>
      <w:r w:rsidR="00786BDF">
        <w:rPr>
          <w:rFonts w:cs="Helvetica"/>
        </w:rPr>
        <w:t>were</w:t>
      </w:r>
      <w:proofErr w:type="gramEnd"/>
      <w:r w:rsidR="00786BDF">
        <w:rPr>
          <w:rFonts w:cs="Helvetica"/>
        </w:rPr>
        <w:t xml:space="preserve"> recommended to be shared with the EE in the update on this coming Wednesday.</w:t>
      </w:r>
    </w:p>
    <w:p w14:paraId="71058172" w14:textId="77777777" w:rsidR="001469DA" w:rsidRPr="001469DA" w:rsidRDefault="001469DA" w:rsidP="001469DA">
      <w:pPr>
        <w:tabs>
          <w:tab w:val="left" w:pos="4680"/>
        </w:tabs>
        <w:autoSpaceDE w:val="0"/>
        <w:autoSpaceDN w:val="0"/>
        <w:rPr>
          <w:rFonts w:cs="Helvetica"/>
        </w:rPr>
      </w:pPr>
    </w:p>
    <w:p w14:paraId="64DD4D01" w14:textId="6FE64BA3" w:rsidR="002E115F" w:rsidRPr="002F4380" w:rsidRDefault="007F449D" w:rsidP="001A37B7">
      <w:pPr>
        <w:numPr>
          <w:ilvl w:val="0"/>
          <w:numId w:val="1"/>
        </w:numPr>
        <w:tabs>
          <w:tab w:val="left" w:pos="4680"/>
        </w:tabs>
        <w:autoSpaceDE w:val="0"/>
        <w:autoSpaceDN w:val="0"/>
        <w:rPr>
          <w:rFonts w:cs="Helvetica"/>
        </w:rPr>
      </w:pPr>
      <w:r>
        <w:rPr>
          <w:rFonts w:cs="Helvetica"/>
          <w:b/>
          <w:bCs/>
        </w:rPr>
        <w:t>Notes on upcoming</w:t>
      </w:r>
      <w:r w:rsidR="00EA71D8">
        <w:rPr>
          <w:rFonts w:cs="Helvetica"/>
          <w:b/>
          <w:bCs/>
        </w:rPr>
        <w:t xml:space="preserve"> agenda topics</w:t>
      </w:r>
      <w:r>
        <w:rPr>
          <w:rFonts w:cs="Helvetica"/>
          <w:b/>
          <w:bCs/>
        </w:rPr>
        <w:t xml:space="preserve"> – not discussed</w:t>
      </w:r>
    </w:p>
    <w:p w14:paraId="647AA994" w14:textId="3E6EE119" w:rsidR="002F4380" w:rsidRDefault="002F4380" w:rsidP="002F4380">
      <w:pPr>
        <w:numPr>
          <w:ilvl w:val="1"/>
          <w:numId w:val="1"/>
        </w:numPr>
        <w:tabs>
          <w:tab w:val="left" w:pos="4680"/>
        </w:tabs>
        <w:autoSpaceDE w:val="0"/>
        <w:autoSpaceDN w:val="0"/>
        <w:rPr>
          <w:rFonts w:cs="Helvetica"/>
        </w:rPr>
      </w:pPr>
      <w:r>
        <w:rPr>
          <w:rFonts w:cs="Helvetica"/>
        </w:rPr>
        <w:t>July: data &amp; PO tracking; COA; ideations request for evaluation update</w:t>
      </w:r>
    </w:p>
    <w:p w14:paraId="3EBE4B22" w14:textId="2938A791" w:rsidR="002F4380" w:rsidRDefault="002F4380" w:rsidP="002F4380">
      <w:pPr>
        <w:numPr>
          <w:ilvl w:val="1"/>
          <w:numId w:val="1"/>
        </w:numPr>
        <w:tabs>
          <w:tab w:val="left" w:pos="4680"/>
        </w:tabs>
        <w:autoSpaceDE w:val="0"/>
        <w:autoSpaceDN w:val="0"/>
        <w:rPr>
          <w:rFonts w:cs="Helvetica"/>
        </w:rPr>
      </w:pPr>
      <w:r>
        <w:rPr>
          <w:rFonts w:cs="Helvetica"/>
        </w:rPr>
        <w:t xml:space="preserve">Aug: Eval Plan discussions, COA; </w:t>
      </w:r>
    </w:p>
    <w:p w14:paraId="0AB2EE07" w14:textId="22AD53FD" w:rsidR="002F4380" w:rsidRPr="00101315" w:rsidRDefault="002F4380" w:rsidP="002F4380">
      <w:pPr>
        <w:numPr>
          <w:ilvl w:val="1"/>
          <w:numId w:val="1"/>
        </w:numPr>
        <w:tabs>
          <w:tab w:val="left" w:pos="4680"/>
        </w:tabs>
        <w:autoSpaceDE w:val="0"/>
        <w:autoSpaceDN w:val="0"/>
        <w:rPr>
          <w:rFonts w:cs="Helvetica"/>
        </w:rPr>
      </w:pPr>
      <w:r>
        <w:rPr>
          <w:rFonts w:cs="Helvetica"/>
        </w:rPr>
        <w:t>Sep: Eval Plan discussion/vote, new contractors, studies</w:t>
      </w:r>
    </w:p>
    <w:p w14:paraId="203D7696" w14:textId="77777777" w:rsidR="00473236" w:rsidRPr="00073D7D" w:rsidRDefault="00473236" w:rsidP="00073D7D">
      <w:pPr>
        <w:autoSpaceDE w:val="0"/>
        <w:autoSpaceDN w:val="0"/>
        <w:rPr>
          <w:rFonts w:cs="Helvetica"/>
          <w:color w:val="000000" w:themeColor="text1"/>
        </w:rPr>
      </w:pPr>
    </w:p>
    <w:p w14:paraId="1717610A" w14:textId="2D8DC347" w:rsidR="00956A54" w:rsidRPr="00EE7E59" w:rsidRDefault="00C32209" w:rsidP="00956A54">
      <w:pPr>
        <w:numPr>
          <w:ilvl w:val="0"/>
          <w:numId w:val="1"/>
        </w:numPr>
        <w:tabs>
          <w:tab w:val="left" w:pos="4680"/>
        </w:tabs>
        <w:autoSpaceDE w:val="0"/>
        <w:autoSpaceDN w:val="0"/>
        <w:rPr>
          <w:rFonts w:cs="Helvetica"/>
        </w:rPr>
      </w:pPr>
      <w:r>
        <w:rPr>
          <w:rFonts w:cs="Helvetica"/>
          <w:b/>
          <w:bCs/>
        </w:rPr>
        <w:t>Status</w:t>
      </w:r>
      <w:r w:rsidR="00473236" w:rsidRPr="00730AB3">
        <w:rPr>
          <w:rFonts w:cs="Helvetica"/>
          <w:b/>
          <w:bCs/>
        </w:rPr>
        <w:t xml:space="preserve"> of </w:t>
      </w:r>
      <w:r>
        <w:rPr>
          <w:rFonts w:cs="Helvetica"/>
          <w:b/>
          <w:bCs/>
        </w:rPr>
        <w:t xml:space="preserve">EA Team non-project assignments </w:t>
      </w:r>
      <w:r w:rsidR="00473236" w:rsidRPr="00730AB3">
        <w:rPr>
          <w:rFonts w:cs="Helvetica"/>
          <w:b/>
          <w:bCs/>
        </w:rPr>
        <w:t xml:space="preserve">for </w:t>
      </w:r>
      <w:r w:rsidR="00473236">
        <w:rPr>
          <w:rFonts w:cs="Helvetica"/>
          <w:b/>
          <w:bCs/>
        </w:rPr>
        <w:t>2020</w:t>
      </w:r>
      <w:r w:rsidR="00D2793C">
        <w:rPr>
          <w:rFonts w:cs="Helvetica"/>
          <w:b/>
          <w:bCs/>
        </w:rPr>
        <w:t>/21</w:t>
      </w:r>
      <w:r w:rsidR="00530269">
        <w:rPr>
          <w:rFonts w:cs="Helvetica"/>
          <w:b/>
          <w:bCs/>
        </w:rPr>
        <w:t xml:space="preserve"> &amp; Next Steps</w:t>
      </w:r>
      <w:r w:rsidR="001469DA">
        <w:rPr>
          <w:rFonts w:cs="Helvetica"/>
          <w:b/>
          <w:bCs/>
        </w:rPr>
        <w:t xml:space="preserve"> – </w:t>
      </w:r>
      <w:r w:rsidR="001469DA" w:rsidRPr="00EE7E59">
        <w:rPr>
          <w:rFonts w:cs="Helvetica"/>
        </w:rPr>
        <w:t xml:space="preserve">sent for reading.  Skumatz notes the Legislative Report draft was sent for review; need </w:t>
      </w:r>
      <w:r w:rsidR="001469DA" w:rsidRPr="00EE7E59">
        <w:rPr>
          <w:rFonts w:cs="Helvetica"/>
          <w:highlight w:val="yellow"/>
        </w:rPr>
        <w:t xml:space="preserve">comments asap followed by an </w:t>
      </w:r>
      <w:proofErr w:type="spellStart"/>
      <w:r w:rsidR="001469DA" w:rsidRPr="00EE7E59">
        <w:rPr>
          <w:rFonts w:cs="Helvetica"/>
          <w:highlight w:val="yellow"/>
        </w:rPr>
        <w:t>evote</w:t>
      </w:r>
      <w:proofErr w:type="spellEnd"/>
      <w:r w:rsidR="001469DA" w:rsidRPr="00EE7E59">
        <w:rPr>
          <w:rFonts w:cs="Helvetica"/>
          <w:highlight w:val="yellow"/>
        </w:rPr>
        <w:t>.</w:t>
      </w:r>
      <w:r w:rsidR="00562E2D" w:rsidRPr="00EE7E59">
        <w:rPr>
          <w:rFonts w:cs="Helvetica"/>
        </w:rPr>
        <w:tab/>
      </w:r>
      <w:r w:rsidR="00562E2D" w:rsidRPr="00EE7E59">
        <w:rPr>
          <w:rFonts w:cs="Helvetica"/>
        </w:rPr>
        <w:tab/>
      </w:r>
      <w:r w:rsidR="00562E2D" w:rsidRPr="00EE7E59">
        <w:rPr>
          <w:rFonts w:cs="Helvetica"/>
        </w:rPr>
        <w:tab/>
      </w:r>
    </w:p>
    <w:tbl>
      <w:tblPr>
        <w:tblStyle w:val="TableGrid"/>
        <w:tblW w:w="9715" w:type="dxa"/>
        <w:tblLook w:val="04A0" w:firstRow="1" w:lastRow="0" w:firstColumn="1" w:lastColumn="0" w:noHBand="0" w:noVBand="1"/>
      </w:tblPr>
      <w:tblGrid>
        <w:gridCol w:w="3055"/>
        <w:gridCol w:w="3600"/>
        <w:gridCol w:w="1350"/>
        <w:gridCol w:w="1710"/>
      </w:tblGrid>
      <w:tr w:rsidR="00956A54" w:rsidRPr="00956A54" w14:paraId="2F5A1EB9" w14:textId="77777777" w:rsidTr="00E07B7B">
        <w:trPr>
          <w:tblHeader/>
        </w:trPr>
        <w:tc>
          <w:tcPr>
            <w:tcW w:w="3055" w:type="dxa"/>
            <w:shd w:val="clear" w:color="auto" w:fill="DAEEF3" w:themeFill="accent5" w:themeFillTint="33"/>
          </w:tcPr>
          <w:p w14:paraId="0EB1B46A" w14:textId="7C0A1095" w:rsidR="00956A54" w:rsidRPr="00956A54" w:rsidRDefault="00956A54" w:rsidP="00956A54">
            <w:pPr>
              <w:tabs>
                <w:tab w:val="left" w:pos="4680"/>
              </w:tabs>
              <w:autoSpaceDE w:val="0"/>
              <w:autoSpaceDN w:val="0"/>
              <w:rPr>
                <w:rFonts w:cs="Helvetica"/>
                <w:sz w:val="20"/>
                <w:szCs w:val="20"/>
              </w:rPr>
            </w:pPr>
            <w:r w:rsidRPr="00956A54">
              <w:rPr>
                <w:rFonts w:cs="Helvetica"/>
                <w:sz w:val="20"/>
                <w:szCs w:val="20"/>
              </w:rPr>
              <w:t xml:space="preserve">2022 </w:t>
            </w:r>
            <w:r w:rsidR="001F7D3B">
              <w:rPr>
                <w:rFonts w:cs="Helvetica"/>
                <w:sz w:val="20"/>
                <w:szCs w:val="20"/>
              </w:rPr>
              <w:t xml:space="preserve">EA or </w:t>
            </w:r>
            <w:r w:rsidRPr="00956A54">
              <w:rPr>
                <w:rFonts w:cs="Helvetica"/>
                <w:sz w:val="20"/>
                <w:szCs w:val="20"/>
              </w:rPr>
              <w:t>Roadmap Deliverable</w:t>
            </w:r>
          </w:p>
        </w:tc>
        <w:tc>
          <w:tcPr>
            <w:tcW w:w="3600" w:type="dxa"/>
            <w:shd w:val="clear" w:color="auto" w:fill="DAEEF3" w:themeFill="accent5" w:themeFillTint="33"/>
          </w:tcPr>
          <w:p w14:paraId="5262F483" w14:textId="7486C77D" w:rsidR="00956A54" w:rsidRPr="00956A54" w:rsidRDefault="00956A54" w:rsidP="00956A54">
            <w:pPr>
              <w:tabs>
                <w:tab w:val="left" w:pos="4680"/>
              </w:tabs>
              <w:autoSpaceDE w:val="0"/>
              <w:autoSpaceDN w:val="0"/>
              <w:rPr>
                <w:rFonts w:cs="Helvetica"/>
                <w:sz w:val="20"/>
                <w:szCs w:val="20"/>
              </w:rPr>
            </w:pPr>
            <w:r w:rsidRPr="00956A54">
              <w:rPr>
                <w:rFonts w:cs="Helvetica"/>
                <w:sz w:val="20"/>
                <w:szCs w:val="20"/>
              </w:rPr>
              <w:t>Status</w:t>
            </w:r>
          </w:p>
        </w:tc>
        <w:tc>
          <w:tcPr>
            <w:tcW w:w="1350" w:type="dxa"/>
            <w:shd w:val="clear" w:color="auto" w:fill="DAEEF3" w:themeFill="accent5" w:themeFillTint="33"/>
          </w:tcPr>
          <w:p w14:paraId="394B33A9" w14:textId="6EB8A62A" w:rsidR="00956A54" w:rsidRPr="00956A54" w:rsidRDefault="00956A54" w:rsidP="00956A54">
            <w:pPr>
              <w:tabs>
                <w:tab w:val="left" w:pos="4680"/>
              </w:tabs>
              <w:autoSpaceDE w:val="0"/>
              <w:autoSpaceDN w:val="0"/>
              <w:rPr>
                <w:rFonts w:cs="Helvetica"/>
                <w:sz w:val="20"/>
                <w:szCs w:val="20"/>
              </w:rPr>
            </w:pPr>
            <w:r w:rsidRPr="00956A54">
              <w:rPr>
                <w:rFonts w:cs="Helvetica"/>
                <w:sz w:val="20"/>
                <w:szCs w:val="20"/>
              </w:rPr>
              <w:t>Due</w:t>
            </w:r>
          </w:p>
        </w:tc>
        <w:tc>
          <w:tcPr>
            <w:tcW w:w="1710" w:type="dxa"/>
            <w:shd w:val="clear" w:color="auto" w:fill="DAEEF3" w:themeFill="accent5" w:themeFillTint="33"/>
          </w:tcPr>
          <w:p w14:paraId="1509ADB8" w14:textId="6B07B450" w:rsidR="00956A54" w:rsidRPr="00956A54" w:rsidRDefault="00956A54" w:rsidP="00956A54">
            <w:pPr>
              <w:tabs>
                <w:tab w:val="left" w:pos="4680"/>
              </w:tabs>
              <w:autoSpaceDE w:val="0"/>
              <w:autoSpaceDN w:val="0"/>
              <w:rPr>
                <w:rFonts w:cs="Helvetica"/>
                <w:sz w:val="20"/>
                <w:szCs w:val="20"/>
              </w:rPr>
            </w:pPr>
            <w:r w:rsidRPr="00956A54">
              <w:rPr>
                <w:rFonts w:cs="Helvetica"/>
                <w:sz w:val="20"/>
                <w:szCs w:val="20"/>
              </w:rPr>
              <w:t>Completed</w:t>
            </w:r>
          </w:p>
        </w:tc>
      </w:tr>
      <w:tr w:rsidR="00956A54" w:rsidRPr="00956A54" w14:paraId="3B5514AB" w14:textId="77777777" w:rsidTr="00F26190">
        <w:tc>
          <w:tcPr>
            <w:tcW w:w="3055" w:type="dxa"/>
          </w:tcPr>
          <w:p w14:paraId="2F595F7F" w14:textId="7A8F876E" w:rsidR="00956A54" w:rsidRPr="00956A54" w:rsidRDefault="001F7D3B" w:rsidP="00956A54">
            <w:pPr>
              <w:tabs>
                <w:tab w:val="left" w:pos="4680"/>
              </w:tabs>
              <w:autoSpaceDE w:val="0"/>
              <w:autoSpaceDN w:val="0"/>
              <w:rPr>
                <w:rFonts w:cs="Helvetica"/>
                <w:sz w:val="20"/>
                <w:szCs w:val="20"/>
              </w:rPr>
            </w:pPr>
            <w:r>
              <w:rPr>
                <w:rFonts w:cs="Helvetica"/>
                <w:sz w:val="20"/>
                <w:szCs w:val="20"/>
              </w:rPr>
              <w:t xml:space="preserve">Eval in </w:t>
            </w:r>
            <w:proofErr w:type="spellStart"/>
            <w:r>
              <w:rPr>
                <w:rFonts w:cs="Helvetica"/>
                <w:sz w:val="20"/>
                <w:szCs w:val="20"/>
              </w:rPr>
              <w:t>C&amp;LM</w:t>
            </w:r>
            <w:proofErr w:type="spellEnd"/>
            <w:r>
              <w:rPr>
                <w:rFonts w:cs="Helvetica"/>
                <w:sz w:val="20"/>
                <w:szCs w:val="20"/>
              </w:rPr>
              <w:t xml:space="preserve"> Plan Jan Briefing &amp; Vote</w:t>
            </w:r>
          </w:p>
        </w:tc>
        <w:tc>
          <w:tcPr>
            <w:tcW w:w="3600" w:type="dxa"/>
          </w:tcPr>
          <w:p w14:paraId="12B15F22" w14:textId="61F35D27" w:rsidR="00956A54" w:rsidRPr="00956A54" w:rsidRDefault="004D4D3F" w:rsidP="00956A54">
            <w:pPr>
              <w:tabs>
                <w:tab w:val="left" w:pos="4680"/>
              </w:tabs>
              <w:autoSpaceDE w:val="0"/>
              <w:autoSpaceDN w:val="0"/>
              <w:rPr>
                <w:rFonts w:cs="Helvetica"/>
                <w:sz w:val="20"/>
                <w:szCs w:val="20"/>
              </w:rPr>
            </w:pPr>
            <w:r>
              <w:rPr>
                <w:rFonts w:cs="Helvetica"/>
                <w:sz w:val="20"/>
                <w:szCs w:val="20"/>
              </w:rPr>
              <w:t xml:space="preserve">Eval Committee vote for approval 1/10; </w:t>
            </w:r>
            <w:r w:rsidR="001F7D3B">
              <w:rPr>
                <w:rFonts w:cs="Helvetica"/>
                <w:sz w:val="20"/>
                <w:szCs w:val="20"/>
              </w:rPr>
              <w:t>Budgets approved by EEB</w:t>
            </w:r>
          </w:p>
        </w:tc>
        <w:tc>
          <w:tcPr>
            <w:tcW w:w="1350" w:type="dxa"/>
          </w:tcPr>
          <w:p w14:paraId="399B6695" w14:textId="26D213FF" w:rsidR="00956A54" w:rsidRPr="00956A54" w:rsidRDefault="001F7D3B" w:rsidP="00956A54">
            <w:pPr>
              <w:tabs>
                <w:tab w:val="left" w:pos="4680"/>
              </w:tabs>
              <w:autoSpaceDE w:val="0"/>
              <w:autoSpaceDN w:val="0"/>
              <w:rPr>
                <w:rFonts w:cs="Helvetica"/>
                <w:sz w:val="20"/>
                <w:szCs w:val="20"/>
              </w:rPr>
            </w:pPr>
            <w:r>
              <w:rPr>
                <w:rFonts w:cs="Helvetica"/>
                <w:sz w:val="20"/>
                <w:szCs w:val="20"/>
              </w:rPr>
              <w:t>1/12/22</w:t>
            </w:r>
          </w:p>
        </w:tc>
        <w:tc>
          <w:tcPr>
            <w:tcW w:w="1710" w:type="dxa"/>
          </w:tcPr>
          <w:p w14:paraId="19BB23B2" w14:textId="1A021DD7" w:rsidR="00956A54" w:rsidRPr="00956A54" w:rsidRDefault="001F7D3B" w:rsidP="00956A54">
            <w:pPr>
              <w:tabs>
                <w:tab w:val="left" w:pos="4680"/>
              </w:tabs>
              <w:autoSpaceDE w:val="0"/>
              <w:autoSpaceDN w:val="0"/>
              <w:rPr>
                <w:rFonts w:cs="Helvetica"/>
                <w:sz w:val="20"/>
                <w:szCs w:val="20"/>
              </w:rPr>
            </w:pPr>
            <w:r>
              <w:rPr>
                <w:rFonts w:cs="Helvetica"/>
                <w:sz w:val="20"/>
                <w:szCs w:val="20"/>
              </w:rPr>
              <w:t>1/12/22</w:t>
            </w:r>
          </w:p>
        </w:tc>
      </w:tr>
      <w:tr w:rsidR="00956A54" w:rsidRPr="00956A54" w14:paraId="516D114A" w14:textId="77777777" w:rsidTr="00F26190">
        <w:tc>
          <w:tcPr>
            <w:tcW w:w="3055" w:type="dxa"/>
          </w:tcPr>
          <w:p w14:paraId="4A06B604" w14:textId="57DE7094" w:rsidR="00956A54" w:rsidRPr="00956A54" w:rsidRDefault="001F7D3B" w:rsidP="00956A54">
            <w:pPr>
              <w:tabs>
                <w:tab w:val="left" w:pos="4680"/>
              </w:tabs>
              <w:autoSpaceDE w:val="0"/>
              <w:autoSpaceDN w:val="0"/>
              <w:rPr>
                <w:rFonts w:cs="Helvetica"/>
                <w:sz w:val="20"/>
                <w:szCs w:val="20"/>
              </w:rPr>
            </w:pPr>
            <w:r>
              <w:rPr>
                <w:rFonts w:cs="Helvetica"/>
                <w:sz w:val="20"/>
                <w:szCs w:val="20"/>
              </w:rPr>
              <w:t>RFP for 2022-24 3-yr Research Areas</w:t>
            </w:r>
          </w:p>
        </w:tc>
        <w:tc>
          <w:tcPr>
            <w:tcW w:w="3600" w:type="dxa"/>
          </w:tcPr>
          <w:p w14:paraId="7E81A5BE" w14:textId="334919C8" w:rsidR="00956A54" w:rsidRPr="00956A54" w:rsidRDefault="001F7D3B" w:rsidP="00956A54">
            <w:pPr>
              <w:tabs>
                <w:tab w:val="left" w:pos="4680"/>
              </w:tabs>
              <w:autoSpaceDE w:val="0"/>
              <w:autoSpaceDN w:val="0"/>
              <w:rPr>
                <w:rFonts w:cs="Helvetica"/>
                <w:sz w:val="20"/>
                <w:szCs w:val="20"/>
              </w:rPr>
            </w:pPr>
            <w:r>
              <w:rPr>
                <w:rFonts w:cs="Helvetica"/>
                <w:sz w:val="20"/>
                <w:szCs w:val="20"/>
              </w:rPr>
              <w:t>Issued 1/21, due 2/28</w:t>
            </w:r>
          </w:p>
        </w:tc>
        <w:tc>
          <w:tcPr>
            <w:tcW w:w="1350" w:type="dxa"/>
          </w:tcPr>
          <w:p w14:paraId="4EC0789D" w14:textId="2F45C1EB" w:rsidR="00956A54" w:rsidRPr="00956A54" w:rsidRDefault="001F7D3B" w:rsidP="00956A54">
            <w:pPr>
              <w:tabs>
                <w:tab w:val="left" w:pos="4680"/>
              </w:tabs>
              <w:autoSpaceDE w:val="0"/>
              <w:autoSpaceDN w:val="0"/>
              <w:rPr>
                <w:rFonts w:cs="Helvetica"/>
                <w:sz w:val="20"/>
                <w:szCs w:val="20"/>
              </w:rPr>
            </w:pPr>
            <w:r>
              <w:rPr>
                <w:rFonts w:cs="Helvetica"/>
                <w:sz w:val="20"/>
                <w:szCs w:val="20"/>
              </w:rPr>
              <w:t>1/21/22</w:t>
            </w:r>
          </w:p>
        </w:tc>
        <w:tc>
          <w:tcPr>
            <w:tcW w:w="1710" w:type="dxa"/>
          </w:tcPr>
          <w:p w14:paraId="48DFEBFC" w14:textId="4A5FD4E2" w:rsidR="00956A54" w:rsidRPr="00956A54" w:rsidRDefault="001F7D3B" w:rsidP="00956A54">
            <w:pPr>
              <w:tabs>
                <w:tab w:val="left" w:pos="4680"/>
              </w:tabs>
              <w:autoSpaceDE w:val="0"/>
              <w:autoSpaceDN w:val="0"/>
              <w:rPr>
                <w:rFonts w:cs="Helvetica"/>
                <w:sz w:val="20"/>
                <w:szCs w:val="20"/>
              </w:rPr>
            </w:pPr>
            <w:r>
              <w:rPr>
                <w:rFonts w:cs="Helvetica"/>
                <w:sz w:val="20"/>
                <w:szCs w:val="20"/>
              </w:rPr>
              <w:t>1/21/22</w:t>
            </w:r>
          </w:p>
        </w:tc>
      </w:tr>
      <w:tr w:rsidR="00956A54" w:rsidRPr="00956A54" w14:paraId="5E573B8D" w14:textId="77777777" w:rsidTr="00F26190">
        <w:tc>
          <w:tcPr>
            <w:tcW w:w="3055" w:type="dxa"/>
          </w:tcPr>
          <w:p w14:paraId="603D2F8E" w14:textId="74DC1C9B" w:rsidR="00956A54" w:rsidRPr="00956A54" w:rsidRDefault="001F7D3B" w:rsidP="00956A54">
            <w:pPr>
              <w:tabs>
                <w:tab w:val="left" w:pos="4680"/>
              </w:tabs>
              <w:autoSpaceDE w:val="0"/>
              <w:autoSpaceDN w:val="0"/>
              <w:rPr>
                <w:rFonts w:cs="Helvetica"/>
                <w:sz w:val="20"/>
                <w:szCs w:val="20"/>
              </w:rPr>
            </w:pPr>
            <w:r>
              <w:rPr>
                <w:rFonts w:cs="Helvetica"/>
                <w:sz w:val="20"/>
                <w:szCs w:val="20"/>
              </w:rPr>
              <w:t>Score / Recommend 3-yr Contractors</w:t>
            </w:r>
          </w:p>
        </w:tc>
        <w:tc>
          <w:tcPr>
            <w:tcW w:w="3600" w:type="dxa"/>
          </w:tcPr>
          <w:p w14:paraId="2656351A" w14:textId="7B60CDB8" w:rsidR="00956A54" w:rsidRPr="00956A54" w:rsidRDefault="001F7D3B" w:rsidP="00956A54">
            <w:pPr>
              <w:tabs>
                <w:tab w:val="left" w:pos="4680"/>
              </w:tabs>
              <w:autoSpaceDE w:val="0"/>
              <w:autoSpaceDN w:val="0"/>
              <w:rPr>
                <w:rFonts w:cs="Helvetica"/>
                <w:sz w:val="20"/>
                <w:szCs w:val="20"/>
              </w:rPr>
            </w:pPr>
            <w:r>
              <w:rPr>
                <w:rFonts w:cs="Helvetica"/>
                <w:sz w:val="20"/>
                <w:szCs w:val="20"/>
              </w:rPr>
              <w:t>In process</w:t>
            </w:r>
          </w:p>
        </w:tc>
        <w:tc>
          <w:tcPr>
            <w:tcW w:w="1350" w:type="dxa"/>
          </w:tcPr>
          <w:p w14:paraId="543FEA1B" w14:textId="3D33BA89" w:rsidR="00956A54" w:rsidRPr="00956A54" w:rsidRDefault="001F7D3B" w:rsidP="00956A54">
            <w:pPr>
              <w:tabs>
                <w:tab w:val="left" w:pos="4680"/>
              </w:tabs>
              <w:autoSpaceDE w:val="0"/>
              <w:autoSpaceDN w:val="0"/>
              <w:rPr>
                <w:rFonts w:cs="Helvetica"/>
                <w:sz w:val="20"/>
                <w:szCs w:val="20"/>
              </w:rPr>
            </w:pPr>
            <w:r>
              <w:rPr>
                <w:rFonts w:cs="Helvetica"/>
                <w:sz w:val="20"/>
                <w:szCs w:val="20"/>
              </w:rPr>
              <w:t>Mar 2022</w:t>
            </w:r>
          </w:p>
        </w:tc>
        <w:tc>
          <w:tcPr>
            <w:tcW w:w="1710" w:type="dxa"/>
          </w:tcPr>
          <w:p w14:paraId="3304E879" w14:textId="24A92F62" w:rsidR="00956A54" w:rsidRPr="00956A54" w:rsidRDefault="00EA71D8" w:rsidP="00956A54">
            <w:pPr>
              <w:tabs>
                <w:tab w:val="left" w:pos="4680"/>
              </w:tabs>
              <w:autoSpaceDE w:val="0"/>
              <w:autoSpaceDN w:val="0"/>
              <w:rPr>
                <w:rFonts w:cs="Helvetica"/>
                <w:sz w:val="20"/>
                <w:szCs w:val="20"/>
              </w:rPr>
            </w:pPr>
            <w:r>
              <w:rPr>
                <w:rFonts w:cs="Helvetica"/>
                <w:sz w:val="20"/>
                <w:szCs w:val="20"/>
              </w:rPr>
              <w:t>5/3/22</w:t>
            </w:r>
          </w:p>
        </w:tc>
      </w:tr>
      <w:tr w:rsidR="001F7D3B" w:rsidRPr="00956A54" w14:paraId="660D8CFB" w14:textId="77777777" w:rsidTr="00F26190">
        <w:tc>
          <w:tcPr>
            <w:tcW w:w="3055" w:type="dxa"/>
          </w:tcPr>
          <w:p w14:paraId="41C24DA9" w14:textId="386DFCCB" w:rsidR="001F7D3B" w:rsidRPr="001469DA" w:rsidRDefault="001F7D3B" w:rsidP="00956A54">
            <w:pPr>
              <w:tabs>
                <w:tab w:val="left" w:pos="4680"/>
              </w:tabs>
              <w:autoSpaceDE w:val="0"/>
              <w:autoSpaceDN w:val="0"/>
              <w:rPr>
                <w:rFonts w:cs="Helvetica"/>
                <w:sz w:val="20"/>
                <w:szCs w:val="20"/>
                <w:highlight w:val="yellow"/>
              </w:rPr>
            </w:pPr>
            <w:r w:rsidRPr="001469DA">
              <w:rPr>
                <w:rFonts w:cs="Helvetica"/>
                <w:sz w:val="20"/>
                <w:szCs w:val="20"/>
                <w:highlight w:val="yellow"/>
              </w:rPr>
              <w:t>Legislative Report – Evaluation Studies</w:t>
            </w:r>
          </w:p>
        </w:tc>
        <w:tc>
          <w:tcPr>
            <w:tcW w:w="3600" w:type="dxa"/>
          </w:tcPr>
          <w:p w14:paraId="562A2123" w14:textId="47691AEF" w:rsidR="001F7D3B" w:rsidRPr="001469DA" w:rsidRDefault="001F7D3B" w:rsidP="00956A54">
            <w:pPr>
              <w:tabs>
                <w:tab w:val="left" w:pos="4680"/>
              </w:tabs>
              <w:autoSpaceDE w:val="0"/>
              <w:autoSpaceDN w:val="0"/>
              <w:rPr>
                <w:rFonts w:cs="Helvetica"/>
                <w:sz w:val="20"/>
                <w:szCs w:val="20"/>
                <w:highlight w:val="yellow"/>
              </w:rPr>
            </w:pPr>
            <w:r w:rsidRPr="001469DA">
              <w:rPr>
                <w:rFonts w:cs="Helvetica"/>
                <w:sz w:val="20"/>
                <w:szCs w:val="20"/>
                <w:highlight w:val="yellow"/>
              </w:rPr>
              <w:t xml:space="preserve">For committee review </w:t>
            </w:r>
            <w:r w:rsidR="00764CCE" w:rsidRPr="001469DA">
              <w:rPr>
                <w:rFonts w:cs="Helvetica"/>
                <w:sz w:val="20"/>
                <w:szCs w:val="20"/>
                <w:highlight w:val="yellow"/>
              </w:rPr>
              <w:t>after today’s meeting</w:t>
            </w:r>
          </w:p>
        </w:tc>
        <w:tc>
          <w:tcPr>
            <w:tcW w:w="1350" w:type="dxa"/>
          </w:tcPr>
          <w:p w14:paraId="29462644" w14:textId="40199035" w:rsidR="001F7D3B" w:rsidRPr="001469DA" w:rsidRDefault="001F7D3B" w:rsidP="00956A54">
            <w:pPr>
              <w:tabs>
                <w:tab w:val="left" w:pos="4680"/>
              </w:tabs>
              <w:autoSpaceDE w:val="0"/>
              <w:autoSpaceDN w:val="0"/>
              <w:rPr>
                <w:rFonts w:cs="Helvetica"/>
                <w:sz w:val="20"/>
                <w:szCs w:val="20"/>
                <w:highlight w:val="yellow"/>
              </w:rPr>
            </w:pPr>
            <w:r w:rsidRPr="001469DA">
              <w:rPr>
                <w:rFonts w:cs="Helvetica"/>
                <w:sz w:val="16"/>
                <w:szCs w:val="16"/>
                <w:highlight w:val="yellow"/>
              </w:rPr>
              <w:t>Not specified</w:t>
            </w:r>
          </w:p>
        </w:tc>
        <w:tc>
          <w:tcPr>
            <w:tcW w:w="1710" w:type="dxa"/>
          </w:tcPr>
          <w:p w14:paraId="0336BD6C" w14:textId="78959858" w:rsidR="001F7D3B" w:rsidRPr="001469DA" w:rsidRDefault="00764CCE" w:rsidP="00956A54">
            <w:pPr>
              <w:tabs>
                <w:tab w:val="left" w:pos="4680"/>
              </w:tabs>
              <w:autoSpaceDE w:val="0"/>
              <w:autoSpaceDN w:val="0"/>
              <w:rPr>
                <w:rFonts w:cs="Helvetica"/>
                <w:sz w:val="20"/>
                <w:szCs w:val="20"/>
                <w:highlight w:val="yellow"/>
              </w:rPr>
            </w:pPr>
            <w:proofErr w:type="spellStart"/>
            <w:r w:rsidRPr="001469DA">
              <w:rPr>
                <w:rFonts w:cs="Helvetica"/>
                <w:sz w:val="20"/>
                <w:szCs w:val="20"/>
                <w:highlight w:val="yellow"/>
              </w:rPr>
              <w:t>EVote</w:t>
            </w:r>
            <w:proofErr w:type="spellEnd"/>
            <w:r w:rsidRPr="001469DA">
              <w:rPr>
                <w:rFonts w:cs="Helvetica"/>
                <w:sz w:val="20"/>
                <w:szCs w:val="20"/>
                <w:highlight w:val="yellow"/>
              </w:rPr>
              <w:t xml:space="preserve"> After </w:t>
            </w:r>
            <w:r w:rsidR="00D043CE" w:rsidRPr="001469DA">
              <w:rPr>
                <w:rFonts w:cs="Helvetica"/>
                <w:sz w:val="20"/>
                <w:szCs w:val="20"/>
                <w:highlight w:val="yellow"/>
              </w:rPr>
              <w:t>June</w:t>
            </w:r>
            <w:r w:rsidR="00F26190" w:rsidRPr="001469DA">
              <w:rPr>
                <w:rFonts w:cs="Helvetica"/>
                <w:sz w:val="20"/>
                <w:szCs w:val="20"/>
                <w:highlight w:val="yellow"/>
              </w:rPr>
              <w:t xml:space="preserve"> </w:t>
            </w:r>
            <w:r w:rsidR="00A4470D" w:rsidRPr="001469DA">
              <w:rPr>
                <w:rFonts w:cs="Helvetica"/>
                <w:sz w:val="20"/>
                <w:szCs w:val="20"/>
                <w:highlight w:val="yellow"/>
              </w:rPr>
              <w:t>meeting</w:t>
            </w:r>
          </w:p>
        </w:tc>
      </w:tr>
      <w:tr w:rsidR="001F7D3B" w:rsidRPr="00956A54" w14:paraId="48FF306C" w14:textId="77777777" w:rsidTr="00F26190">
        <w:tc>
          <w:tcPr>
            <w:tcW w:w="3055" w:type="dxa"/>
          </w:tcPr>
          <w:p w14:paraId="39829428" w14:textId="2653B862" w:rsidR="001F7D3B" w:rsidRPr="00956A54" w:rsidRDefault="001F7D3B" w:rsidP="00956A54">
            <w:pPr>
              <w:tabs>
                <w:tab w:val="left" w:pos="4680"/>
              </w:tabs>
              <w:autoSpaceDE w:val="0"/>
              <w:autoSpaceDN w:val="0"/>
              <w:rPr>
                <w:rFonts w:cs="Helvetica"/>
                <w:sz w:val="20"/>
                <w:szCs w:val="20"/>
              </w:rPr>
            </w:pPr>
            <w:r>
              <w:rPr>
                <w:rFonts w:cs="Helvetica"/>
                <w:sz w:val="20"/>
                <w:szCs w:val="20"/>
              </w:rPr>
              <w:t>EA contract renewal</w:t>
            </w:r>
          </w:p>
        </w:tc>
        <w:tc>
          <w:tcPr>
            <w:tcW w:w="3600" w:type="dxa"/>
          </w:tcPr>
          <w:p w14:paraId="617A9613" w14:textId="338D52B9" w:rsidR="001F7D3B" w:rsidRPr="00956A54" w:rsidRDefault="001F7D3B" w:rsidP="00956A54">
            <w:pPr>
              <w:tabs>
                <w:tab w:val="left" w:pos="4680"/>
              </w:tabs>
              <w:autoSpaceDE w:val="0"/>
              <w:autoSpaceDN w:val="0"/>
              <w:rPr>
                <w:rFonts w:cs="Helvetica"/>
                <w:sz w:val="20"/>
                <w:szCs w:val="20"/>
              </w:rPr>
            </w:pPr>
            <w:r>
              <w:rPr>
                <w:rFonts w:cs="Helvetica"/>
                <w:sz w:val="20"/>
                <w:szCs w:val="20"/>
              </w:rPr>
              <w:t xml:space="preserve">Complete at </w:t>
            </w:r>
            <w:r w:rsidR="004D4D3F">
              <w:rPr>
                <w:rFonts w:cs="Helvetica"/>
                <w:sz w:val="20"/>
                <w:szCs w:val="20"/>
              </w:rPr>
              <w:t>ES</w:t>
            </w:r>
            <w:r w:rsidR="00773F10">
              <w:rPr>
                <w:rFonts w:cs="Helvetica"/>
                <w:sz w:val="20"/>
                <w:szCs w:val="20"/>
              </w:rPr>
              <w:t xml:space="preserve"> and </w:t>
            </w:r>
            <w:r w:rsidR="004D4D3F">
              <w:rPr>
                <w:rFonts w:cs="Helvetica"/>
                <w:sz w:val="20"/>
                <w:szCs w:val="20"/>
              </w:rPr>
              <w:t>UI</w:t>
            </w:r>
          </w:p>
        </w:tc>
        <w:tc>
          <w:tcPr>
            <w:tcW w:w="1350" w:type="dxa"/>
          </w:tcPr>
          <w:p w14:paraId="36DC450C" w14:textId="77777777" w:rsidR="001F7D3B" w:rsidRPr="00956A54" w:rsidRDefault="001F7D3B" w:rsidP="00956A54">
            <w:pPr>
              <w:tabs>
                <w:tab w:val="left" w:pos="4680"/>
              </w:tabs>
              <w:autoSpaceDE w:val="0"/>
              <w:autoSpaceDN w:val="0"/>
              <w:rPr>
                <w:rFonts w:cs="Helvetica"/>
                <w:sz w:val="20"/>
                <w:szCs w:val="20"/>
              </w:rPr>
            </w:pPr>
          </w:p>
        </w:tc>
        <w:tc>
          <w:tcPr>
            <w:tcW w:w="1710" w:type="dxa"/>
          </w:tcPr>
          <w:p w14:paraId="3B51B7A6" w14:textId="7ECCB755" w:rsidR="001F7D3B" w:rsidRPr="00956A54" w:rsidRDefault="00F26190" w:rsidP="00956A54">
            <w:pPr>
              <w:tabs>
                <w:tab w:val="left" w:pos="4680"/>
              </w:tabs>
              <w:autoSpaceDE w:val="0"/>
              <w:autoSpaceDN w:val="0"/>
              <w:rPr>
                <w:rFonts w:cs="Helvetica"/>
                <w:sz w:val="20"/>
                <w:szCs w:val="20"/>
              </w:rPr>
            </w:pPr>
            <w:r>
              <w:rPr>
                <w:rFonts w:cs="Helvetica"/>
                <w:sz w:val="20"/>
                <w:szCs w:val="20"/>
              </w:rPr>
              <w:t>April 2022</w:t>
            </w:r>
          </w:p>
        </w:tc>
      </w:tr>
      <w:tr w:rsidR="001F7D3B" w:rsidRPr="00956A54" w14:paraId="2DA6EA7A" w14:textId="77777777" w:rsidTr="00F26190">
        <w:tc>
          <w:tcPr>
            <w:tcW w:w="3055" w:type="dxa"/>
          </w:tcPr>
          <w:p w14:paraId="115AA95E" w14:textId="6071279F" w:rsidR="001F7D3B" w:rsidRPr="00956A54" w:rsidRDefault="004D4D3F" w:rsidP="00956A54">
            <w:pPr>
              <w:tabs>
                <w:tab w:val="left" w:pos="4680"/>
              </w:tabs>
              <w:autoSpaceDE w:val="0"/>
              <w:autoSpaceDN w:val="0"/>
              <w:rPr>
                <w:rFonts w:cs="Helvetica"/>
                <w:sz w:val="20"/>
                <w:szCs w:val="20"/>
              </w:rPr>
            </w:pPr>
            <w:r>
              <w:rPr>
                <w:rFonts w:cs="Helvetica"/>
                <w:sz w:val="20"/>
                <w:szCs w:val="20"/>
              </w:rPr>
              <w:t>PSD / Memo on use of Eval Reports by utils; responses by EA</w:t>
            </w:r>
          </w:p>
        </w:tc>
        <w:tc>
          <w:tcPr>
            <w:tcW w:w="3600" w:type="dxa"/>
          </w:tcPr>
          <w:p w14:paraId="5E204866" w14:textId="0B6BF807" w:rsidR="001F7D3B" w:rsidRPr="00956A54" w:rsidRDefault="004D4D3F" w:rsidP="00956A54">
            <w:pPr>
              <w:tabs>
                <w:tab w:val="left" w:pos="4680"/>
              </w:tabs>
              <w:autoSpaceDE w:val="0"/>
              <w:autoSpaceDN w:val="0"/>
              <w:rPr>
                <w:rFonts w:cs="Helvetica"/>
                <w:sz w:val="20"/>
                <w:szCs w:val="20"/>
              </w:rPr>
            </w:pPr>
            <w:r>
              <w:rPr>
                <w:rFonts w:cs="Helvetica"/>
                <w:sz w:val="20"/>
                <w:szCs w:val="20"/>
              </w:rPr>
              <w:t xml:space="preserve">Util Memo delivered 1/11/22 (6 </w:t>
            </w:r>
            <w:proofErr w:type="spellStart"/>
            <w:r>
              <w:rPr>
                <w:rFonts w:cs="Helvetica"/>
                <w:sz w:val="20"/>
                <w:szCs w:val="20"/>
              </w:rPr>
              <w:t>wks</w:t>
            </w:r>
            <w:proofErr w:type="spellEnd"/>
            <w:r>
              <w:rPr>
                <w:rFonts w:cs="Helvetica"/>
                <w:sz w:val="20"/>
                <w:szCs w:val="20"/>
              </w:rPr>
              <w:t xml:space="preserve"> after 12/1); EA response 2/11/22 (4 </w:t>
            </w:r>
            <w:proofErr w:type="spellStart"/>
            <w:r>
              <w:rPr>
                <w:rFonts w:cs="Helvetica"/>
                <w:sz w:val="20"/>
                <w:szCs w:val="20"/>
              </w:rPr>
              <w:t>wks</w:t>
            </w:r>
            <w:proofErr w:type="spellEnd"/>
            <w:r>
              <w:rPr>
                <w:rFonts w:cs="Helvetica"/>
                <w:sz w:val="20"/>
                <w:szCs w:val="20"/>
              </w:rPr>
              <w:t xml:space="preserve"> after memo); U</w:t>
            </w:r>
            <w:r w:rsidR="00773F10">
              <w:rPr>
                <w:rFonts w:cs="Helvetica"/>
                <w:sz w:val="20"/>
                <w:szCs w:val="20"/>
              </w:rPr>
              <w:t>tilities</w:t>
            </w:r>
            <w:r>
              <w:rPr>
                <w:rFonts w:cs="Helvetica"/>
                <w:sz w:val="20"/>
                <w:szCs w:val="20"/>
              </w:rPr>
              <w:t xml:space="preserve"> used in 3/1/22 filing; discussions of remaining issues 3/18/22 (mostly R1939)</w:t>
            </w:r>
          </w:p>
        </w:tc>
        <w:tc>
          <w:tcPr>
            <w:tcW w:w="1350" w:type="dxa"/>
          </w:tcPr>
          <w:p w14:paraId="17865550" w14:textId="02E51627" w:rsidR="001F7D3B" w:rsidRPr="00956A54" w:rsidRDefault="004D4D3F" w:rsidP="00956A54">
            <w:pPr>
              <w:tabs>
                <w:tab w:val="left" w:pos="4680"/>
              </w:tabs>
              <w:autoSpaceDE w:val="0"/>
              <w:autoSpaceDN w:val="0"/>
              <w:rPr>
                <w:rFonts w:cs="Helvetica"/>
                <w:sz w:val="20"/>
                <w:szCs w:val="20"/>
              </w:rPr>
            </w:pPr>
            <w:r>
              <w:rPr>
                <w:rFonts w:cs="Helvetica"/>
                <w:sz w:val="20"/>
                <w:szCs w:val="20"/>
              </w:rPr>
              <w:t>1/11 &amp; 2/11</w:t>
            </w:r>
          </w:p>
        </w:tc>
        <w:tc>
          <w:tcPr>
            <w:tcW w:w="1710" w:type="dxa"/>
          </w:tcPr>
          <w:p w14:paraId="178392E4" w14:textId="517656D9" w:rsidR="001F7D3B" w:rsidRPr="00F26190" w:rsidRDefault="004D4D3F" w:rsidP="00956A54">
            <w:pPr>
              <w:tabs>
                <w:tab w:val="left" w:pos="4680"/>
              </w:tabs>
              <w:autoSpaceDE w:val="0"/>
              <w:autoSpaceDN w:val="0"/>
              <w:rPr>
                <w:rFonts w:cs="Helvetica"/>
                <w:sz w:val="18"/>
                <w:szCs w:val="18"/>
              </w:rPr>
            </w:pPr>
            <w:r w:rsidRPr="00F26190">
              <w:rPr>
                <w:rFonts w:cs="Helvetica"/>
                <w:sz w:val="18"/>
                <w:szCs w:val="18"/>
              </w:rPr>
              <w:t>1/11, 2/11</w:t>
            </w:r>
            <w:r w:rsidR="00E65471" w:rsidRPr="00F26190">
              <w:rPr>
                <w:rFonts w:cs="Helvetica"/>
                <w:sz w:val="18"/>
                <w:szCs w:val="18"/>
              </w:rPr>
              <w:t xml:space="preserve"> met; follow-up discus</w:t>
            </w:r>
            <w:r w:rsidR="00F26190">
              <w:rPr>
                <w:rFonts w:cs="Helvetica"/>
                <w:sz w:val="18"/>
                <w:szCs w:val="18"/>
              </w:rPr>
              <w:t>-</w:t>
            </w:r>
            <w:proofErr w:type="spellStart"/>
            <w:r w:rsidR="00E65471" w:rsidRPr="00F26190">
              <w:rPr>
                <w:rFonts w:cs="Helvetica"/>
                <w:sz w:val="18"/>
                <w:szCs w:val="18"/>
              </w:rPr>
              <w:t>sions</w:t>
            </w:r>
            <w:proofErr w:type="spellEnd"/>
            <w:r w:rsidR="00F26190" w:rsidRPr="00F26190">
              <w:rPr>
                <w:rFonts w:cs="Helvetica"/>
                <w:sz w:val="18"/>
                <w:szCs w:val="18"/>
              </w:rPr>
              <w:t xml:space="preserve"> (provided to committee then, and 4/11)</w:t>
            </w:r>
          </w:p>
        </w:tc>
      </w:tr>
      <w:tr w:rsidR="001F7D3B" w:rsidRPr="00956A54" w14:paraId="752F804B" w14:textId="77777777" w:rsidTr="00F26190">
        <w:tc>
          <w:tcPr>
            <w:tcW w:w="3055" w:type="dxa"/>
          </w:tcPr>
          <w:p w14:paraId="67A32124" w14:textId="50DCD10B" w:rsidR="001F7D3B" w:rsidRPr="00956A54" w:rsidRDefault="004D4D3F" w:rsidP="00956A54">
            <w:pPr>
              <w:tabs>
                <w:tab w:val="left" w:pos="4680"/>
              </w:tabs>
              <w:autoSpaceDE w:val="0"/>
              <w:autoSpaceDN w:val="0"/>
              <w:rPr>
                <w:rFonts w:cs="Helvetica"/>
                <w:sz w:val="20"/>
                <w:szCs w:val="20"/>
              </w:rPr>
            </w:pPr>
            <w:r>
              <w:rPr>
                <w:rFonts w:cs="Helvetica"/>
                <w:sz w:val="20"/>
                <w:szCs w:val="20"/>
              </w:rPr>
              <w:t>Next PSD / Memo on use of Eval reports</w:t>
            </w:r>
          </w:p>
        </w:tc>
        <w:tc>
          <w:tcPr>
            <w:tcW w:w="3600" w:type="dxa"/>
          </w:tcPr>
          <w:p w14:paraId="783B4248" w14:textId="763DA435" w:rsidR="001F7D3B" w:rsidRPr="00956A54" w:rsidRDefault="00E65471" w:rsidP="00956A54">
            <w:pPr>
              <w:tabs>
                <w:tab w:val="left" w:pos="4680"/>
              </w:tabs>
              <w:autoSpaceDE w:val="0"/>
              <w:autoSpaceDN w:val="0"/>
              <w:rPr>
                <w:rFonts w:cs="Helvetica"/>
                <w:sz w:val="20"/>
                <w:szCs w:val="20"/>
              </w:rPr>
            </w:pPr>
            <w:r>
              <w:rPr>
                <w:rFonts w:cs="Helvetica"/>
              </w:rPr>
              <w:t>6 weeks after</w:t>
            </w:r>
            <w:r w:rsidRPr="00E65471">
              <w:rPr>
                <w:rFonts w:cs="Helvetica"/>
              </w:rPr>
              <w:t xml:space="preserve"> </w:t>
            </w:r>
            <w:r w:rsidRPr="00A85457">
              <w:rPr>
                <w:rFonts w:cs="Helvetica"/>
              </w:rPr>
              <w:t xml:space="preserve">PSD#2 - studies close </w:t>
            </w:r>
            <w:r>
              <w:rPr>
                <w:rFonts w:cs="Helvetica"/>
              </w:rPr>
              <w:t xml:space="preserve">May 15 </w:t>
            </w:r>
            <w:r w:rsidRPr="00A85457">
              <w:rPr>
                <w:rFonts w:cs="Helvetica"/>
              </w:rPr>
              <w:t>per Roadmap</w:t>
            </w:r>
            <w:r>
              <w:rPr>
                <w:rFonts w:cs="Helvetica"/>
              </w:rPr>
              <w:t xml:space="preserve"> (util due); EA due 4 weeks later</w:t>
            </w:r>
          </w:p>
        </w:tc>
        <w:tc>
          <w:tcPr>
            <w:tcW w:w="1350" w:type="dxa"/>
          </w:tcPr>
          <w:p w14:paraId="146ACD0E" w14:textId="3BB275B6" w:rsidR="001F7D3B" w:rsidRPr="00956A54" w:rsidRDefault="004D4D3F" w:rsidP="00956A54">
            <w:pPr>
              <w:tabs>
                <w:tab w:val="left" w:pos="4680"/>
              </w:tabs>
              <w:autoSpaceDE w:val="0"/>
              <w:autoSpaceDN w:val="0"/>
              <w:rPr>
                <w:rFonts w:cs="Helvetica"/>
                <w:sz w:val="20"/>
                <w:szCs w:val="20"/>
              </w:rPr>
            </w:pPr>
            <w:r>
              <w:rPr>
                <w:rFonts w:cs="Helvetica"/>
                <w:sz w:val="20"/>
                <w:szCs w:val="20"/>
              </w:rPr>
              <w:t xml:space="preserve">6 </w:t>
            </w:r>
            <w:proofErr w:type="spellStart"/>
            <w:r>
              <w:rPr>
                <w:rFonts w:cs="Helvetica"/>
                <w:sz w:val="20"/>
                <w:szCs w:val="20"/>
              </w:rPr>
              <w:t>wks</w:t>
            </w:r>
            <w:proofErr w:type="spellEnd"/>
            <w:r>
              <w:rPr>
                <w:rFonts w:cs="Helvetica"/>
                <w:sz w:val="20"/>
                <w:szCs w:val="20"/>
              </w:rPr>
              <w:t xml:space="preserve"> after 5/15 &amp; 4 </w:t>
            </w:r>
            <w:proofErr w:type="spellStart"/>
            <w:r>
              <w:rPr>
                <w:rFonts w:cs="Helvetica"/>
                <w:sz w:val="20"/>
                <w:szCs w:val="20"/>
              </w:rPr>
              <w:t>wks</w:t>
            </w:r>
            <w:proofErr w:type="spellEnd"/>
            <w:r>
              <w:rPr>
                <w:rFonts w:cs="Helvetica"/>
                <w:sz w:val="20"/>
                <w:szCs w:val="20"/>
              </w:rPr>
              <w:t xml:space="preserve"> after</w:t>
            </w:r>
          </w:p>
        </w:tc>
        <w:tc>
          <w:tcPr>
            <w:tcW w:w="1710" w:type="dxa"/>
          </w:tcPr>
          <w:p w14:paraId="6049402A" w14:textId="027DD772" w:rsidR="001F7D3B" w:rsidRPr="00956A54" w:rsidRDefault="001F7D3B" w:rsidP="00956A54">
            <w:pPr>
              <w:tabs>
                <w:tab w:val="left" w:pos="4680"/>
              </w:tabs>
              <w:autoSpaceDE w:val="0"/>
              <w:autoSpaceDN w:val="0"/>
              <w:rPr>
                <w:rFonts w:cs="Helvetica"/>
                <w:sz w:val="20"/>
                <w:szCs w:val="20"/>
              </w:rPr>
            </w:pPr>
          </w:p>
        </w:tc>
      </w:tr>
      <w:tr w:rsidR="001F7D3B" w:rsidRPr="00956A54" w14:paraId="69D72761" w14:textId="77777777" w:rsidTr="00F26190">
        <w:tc>
          <w:tcPr>
            <w:tcW w:w="3055" w:type="dxa"/>
          </w:tcPr>
          <w:p w14:paraId="64C61863" w14:textId="19450FE9" w:rsidR="001F7D3B" w:rsidRPr="00956A54" w:rsidRDefault="00E65471" w:rsidP="00956A54">
            <w:pPr>
              <w:tabs>
                <w:tab w:val="left" w:pos="4680"/>
              </w:tabs>
              <w:autoSpaceDE w:val="0"/>
              <w:autoSpaceDN w:val="0"/>
              <w:rPr>
                <w:rFonts w:cs="Helvetica"/>
                <w:sz w:val="20"/>
                <w:szCs w:val="20"/>
              </w:rPr>
            </w:pPr>
            <w:r>
              <w:rPr>
                <w:rFonts w:cs="Helvetica"/>
                <w:sz w:val="20"/>
                <w:szCs w:val="20"/>
              </w:rPr>
              <w:t>Eval Plan update</w:t>
            </w:r>
          </w:p>
        </w:tc>
        <w:tc>
          <w:tcPr>
            <w:tcW w:w="3600" w:type="dxa"/>
          </w:tcPr>
          <w:p w14:paraId="1EA28720" w14:textId="62C512ED" w:rsidR="001F7D3B" w:rsidRPr="00956A54" w:rsidRDefault="00E65471" w:rsidP="00956A54">
            <w:pPr>
              <w:tabs>
                <w:tab w:val="left" w:pos="4680"/>
              </w:tabs>
              <w:autoSpaceDE w:val="0"/>
              <w:autoSpaceDN w:val="0"/>
              <w:rPr>
                <w:rFonts w:cs="Helvetica"/>
                <w:sz w:val="20"/>
                <w:szCs w:val="20"/>
              </w:rPr>
            </w:pPr>
            <w:r>
              <w:rPr>
                <w:rFonts w:cs="Helvetica"/>
                <w:sz w:val="20"/>
                <w:szCs w:val="20"/>
              </w:rPr>
              <w:t>Need to complete earlier to be incorporated into C&amp;LM Plan timing</w:t>
            </w:r>
          </w:p>
        </w:tc>
        <w:tc>
          <w:tcPr>
            <w:tcW w:w="1350" w:type="dxa"/>
          </w:tcPr>
          <w:p w14:paraId="5C26A573" w14:textId="5C7EA256" w:rsidR="001F7D3B" w:rsidRPr="00956A54" w:rsidRDefault="00E65471" w:rsidP="00956A54">
            <w:pPr>
              <w:tabs>
                <w:tab w:val="left" w:pos="4680"/>
              </w:tabs>
              <w:autoSpaceDE w:val="0"/>
              <w:autoSpaceDN w:val="0"/>
              <w:rPr>
                <w:rFonts w:cs="Helvetica"/>
                <w:sz w:val="20"/>
                <w:szCs w:val="20"/>
              </w:rPr>
            </w:pPr>
            <w:r>
              <w:rPr>
                <w:rFonts w:cs="Helvetica"/>
                <w:sz w:val="20"/>
                <w:szCs w:val="20"/>
              </w:rPr>
              <w:t>Aug/Sept</w:t>
            </w:r>
          </w:p>
        </w:tc>
        <w:tc>
          <w:tcPr>
            <w:tcW w:w="1710" w:type="dxa"/>
          </w:tcPr>
          <w:p w14:paraId="51A609EA" w14:textId="77777777" w:rsidR="001F7D3B" w:rsidRPr="00956A54" w:rsidRDefault="001F7D3B" w:rsidP="00956A54">
            <w:pPr>
              <w:tabs>
                <w:tab w:val="left" w:pos="4680"/>
              </w:tabs>
              <w:autoSpaceDE w:val="0"/>
              <w:autoSpaceDN w:val="0"/>
              <w:rPr>
                <w:rFonts w:cs="Helvetica"/>
                <w:sz w:val="20"/>
                <w:szCs w:val="20"/>
              </w:rPr>
            </w:pPr>
          </w:p>
        </w:tc>
      </w:tr>
      <w:tr w:rsidR="001F7D3B" w:rsidRPr="00956A54" w14:paraId="11F39831" w14:textId="77777777" w:rsidTr="00F26190">
        <w:tc>
          <w:tcPr>
            <w:tcW w:w="3055" w:type="dxa"/>
          </w:tcPr>
          <w:p w14:paraId="0A11147A" w14:textId="1AE4A24C" w:rsidR="001F7D3B" w:rsidRPr="00956A54" w:rsidRDefault="00764CCE" w:rsidP="00956A54">
            <w:pPr>
              <w:tabs>
                <w:tab w:val="left" w:pos="4680"/>
              </w:tabs>
              <w:autoSpaceDE w:val="0"/>
              <w:autoSpaceDN w:val="0"/>
              <w:rPr>
                <w:rFonts w:cs="Helvetica"/>
                <w:sz w:val="20"/>
                <w:szCs w:val="20"/>
              </w:rPr>
            </w:pPr>
            <w:r>
              <w:rPr>
                <w:rFonts w:cs="Helvetica"/>
                <w:sz w:val="20"/>
                <w:szCs w:val="20"/>
              </w:rPr>
              <w:t>Planning for 2022 studies</w:t>
            </w:r>
          </w:p>
        </w:tc>
        <w:tc>
          <w:tcPr>
            <w:tcW w:w="3600" w:type="dxa"/>
          </w:tcPr>
          <w:p w14:paraId="4C4B330F" w14:textId="3627741B" w:rsidR="001F7D3B" w:rsidRPr="00956A54" w:rsidRDefault="00764CCE" w:rsidP="00956A54">
            <w:pPr>
              <w:tabs>
                <w:tab w:val="left" w:pos="4680"/>
              </w:tabs>
              <w:autoSpaceDE w:val="0"/>
              <w:autoSpaceDN w:val="0"/>
              <w:rPr>
                <w:rFonts w:cs="Helvetica"/>
                <w:sz w:val="20"/>
                <w:szCs w:val="20"/>
              </w:rPr>
            </w:pPr>
            <w:r>
              <w:rPr>
                <w:rFonts w:cs="Helvetica"/>
                <w:sz w:val="20"/>
                <w:szCs w:val="20"/>
              </w:rPr>
              <w:t>After contracting complete with the 3-year contractors; some planning now.</w:t>
            </w:r>
          </w:p>
        </w:tc>
        <w:tc>
          <w:tcPr>
            <w:tcW w:w="1350" w:type="dxa"/>
          </w:tcPr>
          <w:p w14:paraId="7BF29CC3" w14:textId="77777777" w:rsidR="001F7D3B" w:rsidRPr="00956A54" w:rsidRDefault="001F7D3B" w:rsidP="00956A54">
            <w:pPr>
              <w:tabs>
                <w:tab w:val="left" w:pos="4680"/>
              </w:tabs>
              <w:autoSpaceDE w:val="0"/>
              <w:autoSpaceDN w:val="0"/>
              <w:rPr>
                <w:rFonts w:cs="Helvetica"/>
                <w:sz w:val="20"/>
                <w:szCs w:val="20"/>
              </w:rPr>
            </w:pPr>
          </w:p>
        </w:tc>
        <w:tc>
          <w:tcPr>
            <w:tcW w:w="1710" w:type="dxa"/>
          </w:tcPr>
          <w:p w14:paraId="2574EEA3" w14:textId="77777777" w:rsidR="001F7D3B" w:rsidRPr="00956A54" w:rsidRDefault="001F7D3B" w:rsidP="00956A54">
            <w:pPr>
              <w:tabs>
                <w:tab w:val="left" w:pos="4680"/>
              </w:tabs>
              <w:autoSpaceDE w:val="0"/>
              <w:autoSpaceDN w:val="0"/>
              <w:rPr>
                <w:rFonts w:cs="Helvetica"/>
                <w:sz w:val="20"/>
                <w:szCs w:val="20"/>
              </w:rPr>
            </w:pPr>
          </w:p>
        </w:tc>
      </w:tr>
    </w:tbl>
    <w:p w14:paraId="6369A600" w14:textId="77777777" w:rsidR="00473236" w:rsidRPr="004472C8" w:rsidRDefault="00473236" w:rsidP="00473236">
      <w:pPr>
        <w:autoSpaceDE w:val="0"/>
        <w:autoSpaceDN w:val="0"/>
        <w:rPr>
          <w:rFonts w:cs="Helvetica"/>
        </w:rPr>
      </w:pPr>
    </w:p>
    <w:p w14:paraId="5EAAA891" w14:textId="2FD565E1" w:rsidR="007B073C" w:rsidRPr="00A03238" w:rsidRDefault="00473236" w:rsidP="00D25560">
      <w:pPr>
        <w:pStyle w:val="ListParagraph"/>
        <w:numPr>
          <w:ilvl w:val="0"/>
          <w:numId w:val="1"/>
        </w:numPr>
        <w:autoSpaceDE w:val="0"/>
        <w:autoSpaceDN w:val="0"/>
        <w:contextualSpacing w:val="0"/>
        <w:rPr>
          <w:rFonts w:cs="Helvetica"/>
        </w:rPr>
      </w:pPr>
      <w:r w:rsidRPr="00EF7BBE">
        <w:rPr>
          <w:rFonts w:cs="Helvetica"/>
          <w:b/>
          <w:bCs/>
          <w:spacing w:val="-4"/>
        </w:rPr>
        <w:t>Other items</w:t>
      </w:r>
      <w:r>
        <w:rPr>
          <w:rFonts w:cs="Helvetica"/>
          <w:spacing w:val="-4"/>
        </w:rPr>
        <w:t xml:space="preserve"> – </w:t>
      </w:r>
      <w:r w:rsidR="00786BDF">
        <w:rPr>
          <w:rFonts w:cs="Helvetica"/>
          <w:spacing w:val="-4"/>
        </w:rPr>
        <w:t>Skumatz thanked the committee for the extension of the time for the meetings, allowing more engaging discussions</w:t>
      </w:r>
      <w:r w:rsidR="00C4226E">
        <w:rPr>
          <w:rFonts w:cs="Helvetica"/>
          <w:spacing w:val="-4"/>
        </w:rPr>
        <w:t>.</w:t>
      </w:r>
      <w:r w:rsidR="00786BDF">
        <w:rPr>
          <w:rFonts w:cs="Helvetica"/>
          <w:spacing w:val="-4"/>
        </w:rPr>
        <w:t xml:space="preserve">  Requested committee members contact her if they have other suggestions, comments.</w:t>
      </w:r>
    </w:p>
    <w:p w14:paraId="49F62C98" w14:textId="77777777" w:rsidR="00A03238" w:rsidRPr="00A03238" w:rsidRDefault="00A03238" w:rsidP="00A03238">
      <w:pPr>
        <w:pStyle w:val="ListParagraph"/>
        <w:autoSpaceDE w:val="0"/>
        <w:autoSpaceDN w:val="0"/>
        <w:ind w:left="360"/>
        <w:contextualSpacing w:val="0"/>
        <w:rPr>
          <w:rFonts w:cs="Helvetica"/>
        </w:rPr>
      </w:pPr>
    </w:p>
    <w:p w14:paraId="1FED5DD0" w14:textId="34E84EED" w:rsidR="00473236" w:rsidRPr="007B073C" w:rsidRDefault="00473236" w:rsidP="007B073C">
      <w:pPr>
        <w:autoSpaceDE w:val="0"/>
        <w:autoSpaceDN w:val="0"/>
        <w:rPr>
          <w:rFonts w:cs="Helvetica"/>
          <w:b/>
          <w:bCs/>
        </w:rPr>
      </w:pPr>
      <w:r w:rsidRPr="007B073C">
        <w:rPr>
          <w:rFonts w:cs="Helvetica"/>
          <w:b/>
          <w:bCs/>
        </w:rPr>
        <w:t xml:space="preserve">To do:  </w:t>
      </w:r>
      <w:r w:rsidR="00786BDF">
        <w:rPr>
          <w:rFonts w:cs="Helvetica"/>
          <w:b/>
          <w:bCs/>
        </w:rPr>
        <w:t>Skumatz send e-votes; committee review Legislative report asap.</w:t>
      </w:r>
    </w:p>
    <w:p w14:paraId="7034A4E3" w14:textId="77777777" w:rsidR="00473236" w:rsidRPr="0041369A" w:rsidRDefault="00473236" w:rsidP="00473236">
      <w:pPr>
        <w:pStyle w:val="ListParagraph"/>
        <w:autoSpaceDE w:val="0"/>
        <w:autoSpaceDN w:val="0"/>
        <w:ind w:left="1080"/>
        <w:contextualSpacing w:val="0"/>
        <w:rPr>
          <w:rFonts w:cs="Helvetica"/>
        </w:rPr>
      </w:pPr>
    </w:p>
    <w:p w14:paraId="2EA69EBD" w14:textId="77777777" w:rsidR="00473236" w:rsidRDefault="00473236" w:rsidP="00473236">
      <w:pPr>
        <w:autoSpaceDE w:val="0"/>
        <w:autoSpaceDN w:val="0"/>
        <w:spacing w:line="228" w:lineRule="auto"/>
        <w:rPr>
          <w:rFonts w:cs="Helvetica"/>
        </w:rPr>
      </w:pPr>
      <w:r w:rsidRPr="0095675E">
        <w:rPr>
          <w:rFonts w:cs="Helvetica"/>
        </w:rPr>
        <w:t>*** Supporting Materials in Box folder and attached</w:t>
      </w:r>
      <w:r>
        <w:rPr>
          <w:rFonts w:cs="Helvetica"/>
        </w:rPr>
        <w:t xml:space="preserve"> before meeting</w:t>
      </w:r>
      <w:r w:rsidRPr="0095675E">
        <w:rPr>
          <w:rFonts w:cs="Helvetica"/>
        </w:rPr>
        <w:t>, including:</w:t>
      </w:r>
    </w:p>
    <w:tbl>
      <w:tblPr>
        <w:tblStyle w:val="TableGrid"/>
        <w:tblW w:w="9540" w:type="dxa"/>
        <w:jc w:val="center"/>
        <w:tblLook w:val="04A0" w:firstRow="1" w:lastRow="0" w:firstColumn="1" w:lastColumn="0" w:noHBand="0" w:noVBand="1"/>
      </w:tblPr>
      <w:tblGrid>
        <w:gridCol w:w="5305"/>
        <w:gridCol w:w="4235"/>
      </w:tblGrid>
      <w:tr w:rsidR="00473236" w:rsidRPr="00712407" w14:paraId="1C8AAD75" w14:textId="77777777" w:rsidTr="00EE7E59">
        <w:trPr>
          <w:jc w:val="center"/>
        </w:trPr>
        <w:tc>
          <w:tcPr>
            <w:tcW w:w="5305" w:type="dxa"/>
          </w:tcPr>
          <w:p w14:paraId="49247F51" w14:textId="5B7CC130" w:rsidR="00473236" w:rsidRPr="00712407" w:rsidRDefault="00473236" w:rsidP="00D36944">
            <w:pPr>
              <w:pStyle w:val="ListParagraph"/>
              <w:numPr>
                <w:ilvl w:val="0"/>
                <w:numId w:val="2"/>
              </w:numPr>
              <w:autoSpaceDE w:val="0"/>
              <w:autoSpaceDN w:val="0"/>
              <w:spacing w:line="228" w:lineRule="auto"/>
              <w:rPr>
                <w:rFonts w:cs="Helvetica"/>
                <w:sz w:val="20"/>
              </w:rPr>
            </w:pPr>
            <w:r w:rsidRPr="00712407">
              <w:rPr>
                <w:rFonts w:cs="Helvetica"/>
                <w:sz w:val="20"/>
              </w:rPr>
              <w:t>Updated Gantt Chart &amp; Project Status Summary</w:t>
            </w:r>
            <w:r>
              <w:rPr>
                <w:rFonts w:cs="Helvetica"/>
                <w:sz w:val="20"/>
              </w:rPr>
              <w:t xml:space="preserve"> &amp; data timeline report</w:t>
            </w:r>
            <w:r w:rsidR="005D2659">
              <w:rPr>
                <w:rFonts w:cs="Helvetica"/>
                <w:sz w:val="20"/>
              </w:rPr>
              <w:t xml:space="preserve"> (</w:t>
            </w:r>
            <w:r w:rsidR="00186A41">
              <w:rPr>
                <w:rFonts w:cs="Helvetica"/>
                <w:sz w:val="20"/>
              </w:rPr>
              <w:t>attached</w:t>
            </w:r>
            <w:r w:rsidR="005D2659">
              <w:rPr>
                <w:rFonts w:cs="Helvetica"/>
                <w:sz w:val="20"/>
              </w:rPr>
              <w:t>)</w:t>
            </w:r>
          </w:p>
          <w:p w14:paraId="1D4C1BC8" w14:textId="77777777" w:rsidR="005839F3" w:rsidRDefault="00473236" w:rsidP="000C3E93">
            <w:pPr>
              <w:pStyle w:val="ListParagraph"/>
              <w:numPr>
                <w:ilvl w:val="0"/>
                <w:numId w:val="2"/>
              </w:numPr>
              <w:autoSpaceDE w:val="0"/>
              <w:autoSpaceDN w:val="0"/>
              <w:spacing w:line="228" w:lineRule="auto"/>
              <w:rPr>
                <w:rFonts w:cs="Helvetica"/>
                <w:sz w:val="20"/>
              </w:rPr>
            </w:pPr>
            <w:r>
              <w:rPr>
                <w:rFonts w:cs="Helvetica"/>
                <w:sz w:val="20"/>
              </w:rPr>
              <w:t>E-votes / call notes (attached / bottom of agenda)</w:t>
            </w:r>
          </w:p>
          <w:p w14:paraId="672C2516" w14:textId="77777777" w:rsidR="00E07B7B" w:rsidRDefault="00E07B7B" w:rsidP="000C3E93">
            <w:pPr>
              <w:pStyle w:val="ListParagraph"/>
              <w:numPr>
                <w:ilvl w:val="0"/>
                <w:numId w:val="2"/>
              </w:numPr>
              <w:autoSpaceDE w:val="0"/>
              <w:autoSpaceDN w:val="0"/>
              <w:spacing w:line="228" w:lineRule="auto"/>
              <w:rPr>
                <w:rFonts w:cs="Helvetica"/>
                <w:sz w:val="20"/>
              </w:rPr>
            </w:pPr>
            <w:r>
              <w:rPr>
                <w:rFonts w:cs="Helvetica"/>
                <w:sz w:val="20"/>
              </w:rPr>
              <w:t>EA responsibilities in Conditions (attached)</w:t>
            </w:r>
          </w:p>
          <w:p w14:paraId="4ACA2F5D" w14:textId="766D1AC6" w:rsidR="00E07B7B" w:rsidRPr="000C3E93" w:rsidRDefault="00E07B7B" w:rsidP="000C3E93">
            <w:pPr>
              <w:pStyle w:val="ListParagraph"/>
              <w:numPr>
                <w:ilvl w:val="0"/>
                <w:numId w:val="2"/>
              </w:numPr>
              <w:autoSpaceDE w:val="0"/>
              <w:autoSpaceDN w:val="0"/>
              <w:spacing w:line="228" w:lineRule="auto"/>
              <w:rPr>
                <w:rFonts w:cs="Helvetica"/>
                <w:sz w:val="20"/>
              </w:rPr>
            </w:pPr>
            <w:r>
              <w:rPr>
                <w:rFonts w:cs="Helvetica"/>
                <w:sz w:val="20"/>
              </w:rPr>
              <w:t>5/15 studies schedule (attached)</w:t>
            </w:r>
          </w:p>
        </w:tc>
        <w:tc>
          <w:tcPr>
            <w:tcW w:w="4235" w:type="dxa"/>
          </w:tcPr>
          <w:p w14:paraId="5158EFB4" w14:textId="0553560F" w:rsidR="000C3E93" w:rsidRDefault="00D043CE" w:rsidP="000C3E93">
            <w:pPr>
              <w:pStyle w:val="ListParagraph"/>
              <w:numPr>
                <w:ilvl w:val="0"/>
                <w:numId w:val="2"/>
              </w:numPr>
              <w:autoSpaceDE w:val="0"/>
              <w:autoSpaceDN w:val="0"/>
              <w:spacing w:line="228" w:lineRule="auto"/>
              <w:rPr>
                <w:rFonts w:cs="Helvetica"/>
                <w:sz w:val="20"/>
              </w:rPr>
            </w:pPr>
            <w:r>
              <w:rPr>
                <w:rFonts w:cs="Helvetica"/>
                <w:sz w:val="20"/>
              </w:rPr>
              <w:t>May</w:t>
            </w:r>
            <w:r w:rsidR="000C3E93">
              <w:rPr>
                <w:rFonts w:cs="Helvetica"/>
                <w:sz w:val="20"/>
              </w:rPr>
              <w:t xml:space="preserve"> minutes (attached)</w:t>
            </w:r>
          </w:p>
          <w:p w14:paraId="3361FDF8" w14:textId="7271E794" w:rsidR="000C3E93" w:rsidRDefault="00D043CE" w:rsidP="000C3E93">
            <w:pPr>
              <w:pStyle w:val="ListParagraph"/>
              <w:numPr>
                <w:ilvl w:val="0"/>
                <w:numId w:val="2"/>
              </w:numPr>
              <w:autoSpaceDE w:val="0"/>
              <w:autoSpaceDN w:val="0"/>
              <w:spacing w:line="228" w:lineRule="auto"/>
              <w:rPr>
                <w:rFonts w:cs="Helvetica"/>
                <w:sz w:val="20"/>
              </w:rPr>
            </w:pPr>
            <w:r>
              <w:rPr>
                <w:rFonts w:cs="Helvetica"/>
                <w:sz w:val="20"/>
              </w:rPr>
              <w:t>May</w:t>
            </w:r>
            <w:r w:rsidR="000C3E93">
              <w:rPr>
                <w:rFonts w:cs="Helvetica"/>
                <w:sz w:val="20"/>
              </w:rPr>
              <w:t xml:space="preserve"> invoice (</w:t>
            </w:r>
            <w:r>
              <w:rPr>
                <w:rFonts w:cs="Helvetica"/>
                <w:sz w:val="20"/>
              </w:rPr>
              <w:t>coming</w:t>
            </w:r>
            <w:r w:rsidR="000C3E93">
              <w:rPr>
                <w:rFonts w:cs="Helvetica"/>
                <w:sz w:val="20"/>
              </w:rPr>
              <w:t>)</w:t>
            </w:r>
          </w:p>
          <w:p w14:paraId="0DEA1F8E" w14:textId="519D9D19" w:rsidR="00C92929" w:rsidRDefault="00EA71D8" w:rsidP="009B6174">
            <w:pPr>
              <w:pStyle w:val="ListParagraph"/>
              <w:numPr>
                <w:ilvl w:val="0"/>
                <w:numId w:val="2"/>
              </w:numPr>
              <w:autoSpaceDE w:val="0"/>
              <w:autoSpaceDN w:val="0"/>
              <w:spacing w:line="228" w:lineRule="auto"/>
              <w:rPr>
                <w:rFonts w:cs="Helvetica"/>
                <w:sz w:val="20"/>
              </w:rPr>
            </w:pPr>
            <w:r>
              <w:rPr>
                <w:rFonts w:cs="Helvetica"/>
                <w:sz w:val="20"/>
              </w:rPr>
              <w:t>Legislative Report (</w:t>
            </w:r>
            <w:r w:rsidR="00E07B7B">
              <w:rPr>
                <w:rFonts w:cs="Helvetica"/>
                <w:sz w:val="20"/>
              </w:rPr>
              <w:t>attached</w:t>
            </w:r>
            <w:r>
              <w:rPr>
                <w:rFonts w:cs="Helvetica"/>
                <w:sz w:val="20"/>
              </w:rPr>
              <w:t>)</w:t>
            </w:r>
          </w:p>
          <w:p w14:paraId="7D4A0ABB" w14:textId="5B503BC0" w:rsidR="00EA71D8" w:rsidRPr="009B6174" w:rsidRDefault="00EA71D8" w:rsidP="009B6174">
            <w:pPr>
              <w:pStyle w:val="ListParagraph"/>
              <w:numPr>
                <w:ilvl w:val="0"/>
                <w:numId w:val="2"/>
              </w:numPr>
              <w:autoSpaceDE w:val="0"/>
              <w:autoSpaceDN w:val="0"/>
              <w:spacing w:line="228" w:lineRule="auto"/>
              <w:rPr>
                <w:rFonts w:cs="Helvetica"/>
                <w:sz w:val="20"/>
              </w:rPr>
            </w:pPr>
            <w:r>
              <w:rPr>
                <w:rFonts w:cs="Helvetica"/>
                <w:sz w:val="20"/>
              </w:rPr>
              <w:t xml:space="preserve">Data &amp; PO </w:t>
            </w:r>
            <w:r w:rsidR="00773F10">
              <w:rPr>
                <w:rFonts w:cs="Helvetica"/>
                <w:sz w:val="20"/>
              </w:rPr>
              <w:t xml:space="preserve">deadlines / performance </w:t>
            </w:r>
            <w:r>
              <w:rPr>
                <w:rFonts w:cs="Helvetica"/>
                <w:sz w:val="20"/>
              </w:rPr>
              <w:t>sheets (</w:t>
            </w:r>
            <w:r w:rsidR="00E07B7B">
              <w:rPr>
                <w:rFonts w:cs="Helvetica"/>
                <w:sz w:val="20"/>
              </w:rPr>
              <w:t>attached</w:t>
            </w:r>
            <w:r>
              <w:rPr>
                <w:rFonts w:cs="Helvetica"/>
                <w:sz w:val="20"/>
              </w:rPr>
              <w:t>)</w:t>
            </w:r>
          </w:p>
        </w:tc>
      </w:tr>
    </w:tbl>
    <w:p w14:paraId="5C062AB1" w14:textId="09E6AD12" w:rsidR="00473236" w:rsidRDefault="00473236" w:rsidP="00232C03">
      <w:pPr>
        <w:rPr>
          <w:rFonts w:cs="Helvetica"/>
          <w:b/>
          <w:i/>
          <w:u w:val="single"/>
        </w:rPr>
      </w:pPr>
    </w:p>
    <w:p w14:paraId="478B2678" w14:textId="0D58F1DC" w:rsidR="002F3A19" w:rsidRDefault="002F3A19" w:rsidP="002F3A19">
      <w:pPr>
        <w:rPr>
          <w:rFonts w:cs="Helvetica"/>
          <w:b/>
          <w:i/>
          <w:u w:val="single"/>
        </w:rPr>
      </w:pPr>
      <w:r w:rsidRPr="004A6F38">
        <w:rPr>
          <w:rFonts w:cs="Helvetica"/>
          <w:b/>
          <w:i/>
          <w:u w:val="single"/>
        </w:rPr>
        <w:t>Summary of 20</w:t>
      </w:r>
      <w:r>
        <w:rPr>
          <w:rFonts w:cs="Helvetica"/>
          <w:b/>
          <w:i/>
          <w:u w:val="single"/>
        </w:rPr>
        <w:t>2</w:t>
      </w:r>
      <w:r w:rsidR="00C4226E">
        <w:rPr>
          <w:rFonts w:cs="Helvetica"/>
          <w:b/>
          <w:i/>
          <w:u w:val="single"/>
        </w:rPr>
        <w:t>1</w:t>
      </w:r>
      <w:r>
        <w:rPr>
          <w:rFonts w:cs="Helvetica"/>
          <w:b/>
          <w:i/>
          <w:u w:val="single"/>
        </w:rPr>
        <w:t>-2</w:t>
      </w:r>
      <w:r w:rsidR="00C4226E">
        <w:rPr>
          <w:rFonts w:cs="Helvetica"/>
          <w:b/>
          <w:i/>
          <w:u w:val="single"/>
        </w:rPr>
        <w:t>2</w:t>
      </w:r>
      <w:r w:rsidRPr="004A6F38">
        <w:rPr>
          <w:rFonts w:cs="Helvetica"/>
          <w:b/>
          <w:i/>
          <w:u w:val="single"/>
        </w:rPr>
        <w:t xml:space="preserve"> Votes</w:t>
      </w:r>
      <w:r>
        <w:rPr>
          <w:rFonts w:cs="Helvetica"/>
          <w:b/>
          <w:i/>
          <w:u w:val="single"/>
        </w:rPr>
        <w:t xml:space="preserve"> </w:t>
      </w:r>
      <w:proofErr w:type="gramStart"/>
      <w:r>
        <w:rPr>
          <w:rFonts w:cs="Helvetica"/>
          <w:b/>
          <w:i/>
          <w:u w:val="single"/>
        </w:rPr>
        <w:t>To</w:t>
      </w:r>
      <w:proofErr w:type="gramEnd"/>
      <w:r>
        <w:rPr>
          <w:rFonts w:cs="Helvetica"/>
          <w:b/>
          <w:i/>
          <w:u w:val="single"/>
        </w:rPr>
        <w:t xml:space="preserve"> Date</w:t>
      </w:r>
      <w:r w:rsidR="00D043CE">
        <w:rPr>
          <w:rFonts w:cs="Helvetica"/>
          <w:b/>
          <w:i/>
          <w:u w:val="single"/>
        </w:rPr>
        <w:t xml:space="preserve"> – </w:t>
      </w:r>
    </w:p>
    <w:tbl>
      <w:tblPr>
        <w:tblStyle w:val="TableGrid"/>
        <w:tblW w:w="9985" w:type="dxa"/>
        <w:tblLayout w:type="fixed"/>
        <w:tblLook w:val="04A0" w:firstRow="1" w:lastRow="0" w:firstColumn="1" w:lastColumn="0" w:noHBand="0" w:noVBand="1"/>
      </w:tblPr>
      <w:tblGrid>
        <w:gridCol w:w="738"/>
        <w:gridCol w:w="4410"/>
        <w:gridCol w:w="4837"/>
      </w:tblGrid>
      <w:tr w:rsidR="002F3A19" w:rsidRPr="0052359E" w14:paraId="032456E3" w14:textId="77777777" w:rsidTr="00CA0022">
        <w:trPr>
          <w:tblHeader/>
        </w:trPr>
        <w:tc>
          <w:tcPr>
            <w:tcW w:w="738" w:type="dxa"/>
            <w:shd w:val="clear" w:color="auto" w:fill="DAEEF3" w:themeFill="accent5" w:themeFillTint="33"/>
          </w:tcPr>
          <w:p w14:paraId="404FA558" w14:textId="77777777" w:rsidR="002F3A19" w:rsidRPr="0052359E" w:rsidRDefault="002F3A19" w:rsidP="00CA0022">
            <w:pPr>
              <w:autoSpaceDE w:val="0"/>
              <w:autoSpaceDN w:val="0"/>
              <w:rPr>
                <w:rFonts w:cs="Helvetica"/>
                <w:sz w:val="20"/>
              </w:rPr>
            </w:pPr>
          </w:p>
        </w:tc>
        <w:tc>
          <w:tcPr>
            <w:tcW w:w="4410" w:type="dxa"/>
            <w:shd w:val="clear" w:color="auto" w:fill="DAEEF3" w:themeFill="accent5" w:themeFillTint="33"/>
          </w:tcPr>
          <w:p w14:paraId="4A86F7BC" w14:textId="77777777" w:rsidR="002F3A19" w:rsidRPr="00E7771D" w:rsidRDefault="002F3A19" w:rsidP="00CA0022">
            <w:pPr>
              <w:autoSpaceDE w:val="0"/>
              <w:autoSpaceDN w:val="0"/>
              <w:rPr>
                <w:rFonts w:cs="Helvetica"/>
                <w:spacing w:val="-4"/>
                <w:sz w:val="20"/>
              </w:rPr>
            </w:pPr>
            <w:r w:rsidRPr="00E7771D">
              <w:rPr>
                <w:rFonts w:cs="Helvetica"/>
                <w:spacing w:val="-4"/>
                <w:sz w:val="20"/>
              </w:rPr>
              <w:t>Minutes for the month</w:t>
            </w:r>
          </w:p>
        </w:tc>
        <w:tc>
          <w:tcPr>
            <w:tcW w:w="4837" w:type="dxa"/>
            <w:shd w:val="clear" w:color="auto" w:fill="DAEEF3" w:themeFill="accent5" w:themeFillTint="33"/>
          </w:tcPr>
          <w:p w14:paraId="36DACE2D" w14:textId="77777777" w:rsidR="002F3A19" w:rsidRPr="00E7771D" w:rsidRDefault="002F3A19" w:rsidP="00CA0022">
            <w:pPr>
              <w:autoSpaceDE w:val="0"/>
              <w:autoSpaceDN w:val="0"/>
              <w:rPr>
                <w:rFonts w:cs="Helvetica"/>
                <w:spacing w:val="-4"/>
                <w:sz w:val="20"/>
              </w:rPr>
            </w:pPr>
            <w:r w:rsidRPr="00E7771D">
              <w:rPr>
                <w:rFonts w:cs="Helvetica"/>
                <w:spacing w:val="-4"/>
                <w:sz w:val="20"/>
              </w:rPr>
              <w:t>SERA Invoice</w:t>
            </w:r>
          </w:p>
        </w:tc>
      </w:tr>
      <w:tr w:rsidR="00253353" w:rsidRPr="00253353" w14:paraId="68AB6D29" w14:textId="77777777" w:rsidTr="00351FD9">
        <w:tc>
          <w:tcPr>
            <w:tcW w:w="738" w:type="dxa"/>
            <w:shd w:val="clear" w:color="auto" w:fill="DAEEF3" w:themeFill="accent5" w:themeFillTint="33"/>
          </w:tcPr>
          <w:p w14:paraId="16AAF19D" w14:textId="1AB2EEAF" w:rsidR="00253353" w:rsidRPr="00253353" w:rsidRDefault="00253353" w:rsidP="00351FD9">
            <w:pPr>
              <w:autoSpaceDE w:val="0"/>
              <w:autoSpaceDN w:val="0"/>
              <w:rPr>
                <w:rFonts w:cs="Helvetica"/>
                <w:sz w:val="20"/>
                <w:szCs w:val="20"/>
              </w:rPr>
            </w:pPr>
            <w:r w:rsidRPr="00253353">
              <w:rPr>
                <w:rFonts w:cs="Helvetica"/>
                <w:sz w:val="20"/>
                <w:szCs w:val="20"/>
              </w:rPr>
              <w:t>June 2022</w:t>
            </w:r>
          </w:p>
        </w:tc>
        <w:tc>
          <w:tcPr>
            <w:tcW w:w="4410" w:type="dxa"/>
          </w:tcPr>
          <w:p w14:paraId="3703D9B8" w14:textId="3B858C02" w:rsidR="00253353" w:rsidRPr="00573389" w:rsidRDefault="00593A89" w:rsidP="00253353">
            <w:pPr>
              <w:autoSpaceDE w:val="0"/>
              <w:autoSpaceDN w:val="0"/>
              <w:rPr>
                <w:rFonts w:cs="Helvetica"/>
                <w:i/>
                <w:iCs/>
                <w:spacing w:val="-4"/>
                <w:sz w:val="20"/>
                <w:szCs w:val="20"/>
              </w:rPr>
            </w:pPr>
            <w:r>
              <w:rPr>
                <w:rFonts w:cs="Helvetica"/>
                <w:i/>
                <w:iCs/>
                <w:spacing w:val="-4"/>
                <w:sz w:val="20"/>
                <w:szCs w:val="20"/>
              </w:rPr>
              <w:t xml:space="preserve">(These minutes) </w:t>
            </w:r>
            <w:r w:rsidR="00573389" w:rsidRPr="00573389">
              <w:rPr>
                <w:rFonts w:cs="Helvetica"/>
                <w:i/>
                <w:iCs/>
                <w:spacing w:val="-4"/>
                <w:sz w:val="20"/>
                <w:szCs w:val="20"/>
              </w:rPr>
              <w:t>Emailed out</w:t>
            </w:r>
          </w:p>
        </w:tc>
        <w:tc>
          <w:tcPr>
            <w:tcW w:w="4837" w:type="dxa"/>
          </w:tcPr>
          <w:p w14:paraId="29C43ED6" w14:textId="568FDBF4" w:rsidR="00253353" w:rsidRPr="00253353" w:rsidRDefault="00253353" w:rsidP="00351FD9">
            <w:pPr>
              <w:autoSpaceDE w:val="0"/>
              <w:autoSpaceDN w:val="0"/>
              <w:rPr>
                <w:rFonts w:cs="Helvetica"/>
                <w:i/>
                <w:iCs/>
                <w:spacing w:val="-4"/>
                <w:sz w:val="20"/>
                <w:szCs w:val="20"/>
              </w:rPr>
            </w:pPr>
          </w:p>
        </w:tc>
      </w:tr>
      <w:tr w:rsidR="00253353" w:rsidRPr="00253353" w14:paraId="05A00C7E" w14:textId="77777777" w:rsidTr="00351FD9">
        <w:tc>
          <w:tcPr>
            <w:tcW w:w="738" w:type="dxa"/>
            <w:shd w:val="clear" w:color="auto" w:fill="DAEEF3" w:themeFill="accent5" w:themeFillTint="33"/>
          </w:tcPr>
          <w:p w14:paraId="7C5A1D72" w14:textId="4AC68C95" w:rsidR="00253353" w:rsidRPr="00253353" w:rsidRDefault="00253353" w:rsidP="00351FD9">
            <w:pPr>
              <w:autoSpaceDE w:val="0"/>
              <w:autoSpaceDN w:val="0"/>
              <w:rPr>
                <w:rFonts w:cs="Helvetica"/>
                <w:sz w:val="20"/>
                <w:szCs w:val="20"/>
              </w:rPr>
            </w:pPr>
            <w:r w:rsidRPr="00253353">
              <w:rPr>
                <w:rFonts w:cs="Helvetica"/>
                <w:sz w:val="20"/>
                <w:szCs w:val="20"/>
              </w:rPr>
              <w:t>May 2022</w:t>
            </w:r>
          </w:p>
        </w:tc>
        <w:tc>
          <w:tcPr>
            <w:tcW w:w="4410" w:type="dxa"/>
          </w:tcPr>
          <w:p w14:paraId="2828A450" w14:textId="2C910949" w:rsidR="00253353" w:rsidRPr="00FB6C93" w:rsidRDefault="0003249F" w:rsidP="00253353">
            <w:pPr>
              <w:autoSpaceDE w:val="0"/>
              <w:autoSpaceDN w:val="0"/>
              <w:rPr>
                <w:rFonts w:cs="Helvetica"/>
                <w:i/>
                <w:iCs/>
                <w:spacing w:val="-4"/>
                <w:sz w:val="20"/>
                <w:szCs w:val="20"/>
              </w:rPr>
            </w:pPr>
            <w:r>
              <w:rPr>
                <w:rFonts w:cs="Helvetica"/>
                <w:i/>
                <w:iCs/>
                <w:spacing w:val="-4"/>
                <w:sz w:val="20"/>
                <w:szCs w:val="20"/>
              </w:rPr>
              <w:t>Distributed prior to meeting / committee wants to e-vote</w:t>
            </w:r>
          </w:p>
        </w:tc>
        <w:tc>
          <w:tcPr>
            <w:tcW w:w="4837" w:type="dxa"/>
          </w:tcPr>
          <w:p w14:paraId="3A345B51" w14:textId="3C98829C" w:rsidR="00253353" w:rsidRPr="00253353" w:rsidRDefault="0003249F" w:rsidP="00351FD9">
            <w:pPr>
              <w:autoSpaceDE w:val="0"/>
              <w:autoSpaceDN w:val="0"/>
              <w:rPr>
                <w:rFonts w:cs="Helvetica"/>
                <w:i/>
                <w:iCs/>
                <w:spacing w:val="-4"/>
                <w:sz w:val="20"/>
                <w:szCs w:val="20"/>
              </w:rPr>
            </w:pPr>
            <w:r>
              <w:rPr>
                <w:rFonts w:cs="Helvetica"/>
                <w:i/>
                <w:iCs/>
                <w:spacing w:val="-4"/>
                <w:sz w:val="20"/>
                <w:szCs w:val="20"/>
              </w:rPr>
              <w:t xml:space="preserve">Distributed prior to </w:t>
            </w:r>
            <w:proofErr w:type="spellStart"/>
            <w:r>
              <w:rPr>
                <w:rFonts w:cs="Helvetica"/>
                <w:i/>
                <w:iCs/>
                <w:spacing w:val="-4"/>
                <w:sz w:val="20"/>
                <w:szCs w:val="20"/>
              </w:rPr>
              <w:t>Jue</w:t>
            </w:r>
            <w:proofErr w:type="spellEnd"/>
            <w:r>
              <w:rPr>
                <w:rFonts w:cs="Helvetica"/>
                <w:i/>
                <w:iCs/>
                <w:spacing w:val="-4"/>
                <w:sz w:val="20"/>
                <w:szCs w:val="20"/>
              </w:rPr>
              <w:t xml:space="preserve"> meeting / committee wants to e-vote</w:t>
            </w:r>
          </w:p>
        </w:tc>
      </w:tr>
      <w:tr w:rsidR="00253353" w:rsidRPr="00325125" w14:paraId="7AE67F9F" w14:textId="77777777" w:rsidTr="00351FD9">
        <w:tc>
          <w:tcPr>
            <w:tcW w:w="738" w:type="dxa"/>
            <w:shd w:val="clear" w:color="auto" w:fill="DAEEF3" w:themeFill="accent5" w:themeFillTint="33"/>
          </w:tcPr>
          <w:p w14:paraId="36FF47B5" w14:textId="77777777" w:rsidR="00253353" w:rsidRPr="00325125" w:rsidRDefault="00253353" w:rsidP="00351FD9">
            <w:pPr>
              <w:autoSpaceDE w:val="0"/>
              <w:autoSpaceDN w:val="0"/>
              <w:rPr>
                <w:rFonts w:cs="Helvetica"/>
                <w:sz w:val="20"/>
                <w:szCs w:val="20"/>
              </w:rPr>
            </w:pPr>
            <w:r w:rsidRPr="00325125">
              <w:rPr>
                <w:rFonts w:cs="Helvetica"/>
                <w:sz w:val="20"/>
                <w:szCs w:val="20"/>
              </w:rPr>
              <w:t>Apr 2022</w:t>
            </w:r>
          </w:p>
        </w:tc>
        <w:tc>
          <w:tcPr>
            <w:tcW w:w="4410" w:type="dxa"/>
          </w:tcPr>
          <w:p w14:paraId="7A6EC7BD" w14:textId="3BB617F1" w:rsidR="00253353" w:rsidRPr="00325125" w:rsidRDefault="00253353" w:rsidP="00253353">
            <w:pPr>
              <w:autoSpaceDE w:val="0"/>
              <w:autoSpaceDN w:val="0"/>
              <w:rPr>
                <w:rFonts w:cs="Helvetica"/>
                <w:i/>
                <w:iCs/>
                <w:spacing w:val="-4"/>
                <w:sz w:val="20"/>
                <w:szCs w:val="20"/>
                <w:u w:val="single"/>
              </w:rPr>
            </w:pPr>
            <w:r w:rsidRPr="00325125">
              <w:rPr>
                <w:rFonts w:cs="Helvetica"/>
                <w:i/>
                <w:iCs/>
                <w:spacing w:val="-4"/>
                <w:sz w:val="20"/>
                <w:szCs w:val="20"/>
                <w:u w:val="single"/>
              </w:rPr>
              <w:t xml:space="preserve">Approved: </w:t>
            </w:r>
            <w:r w:rsidRPr="00325125">
              <w:rPr>
                <w:rFonts w:cs="Helvetica"/>
                <w:i/>
                <w:iCs/>
                <w:spacing w:val="-4"/>
                <w:sz w:val="20"/>
                <w:szCs w:val="20"/>
              </w:rPr>
              <w:t xml:space="preserve">In </w:t>
            </w:r>
            <w:r w:rsidRPr="00325125">
              <w:rPr>
                <w:rFonts w:cs="Helvetica"/>
                <w:i/>
                <w:iCs/>
                <w:spacing w:val="-4"/>
                <w:sz w:val="20"/>
                <w:szCs w:val="20"/>
              </w:rPr>
              <w:t xml:space="preserve">May Committee Meeting 5/9/22: - </w:t>
            </w:r>
            <w:r w:rsidRPr="00325125">
              <w:rPr>
                <w:rFonts w:cs="Helvetica"/>
                <w:i/>
                <w:iCs/>
                <w:color w:val="000000" w:themeColor="text1"/>
                <w:sz w:val="20"/>
                <w:szCs w:val="20"/>
              </w:rPr>
              <w:t xml:space="preserve">Motion / Second by Fay/McLean. </w:t>
            </w:r>
            <w:r w:rsidRPr="00325125">
              <w:rPr>
                <w:rFonts w:cs="Helvetica"/>
                <w:i/>
                <w:iCs/>
                <w:color w:val="000000" w:themeColor="text1"/>
                <w:sz w:val="20"/>
                <w:szCs w:val="20"/>
              </w:rPr>
              <w:t xml:space="preserve"> In favor </w:t>
            </w:r>
            <w:r w:rsidRPr="00325125">
              <w:rPr>
                <w:rFonts w:cs="Helvetica"/>
                <w:color w:val="000000" w:themeColor="text1"/>
                <w:sz w:val="20"/>
                <w:szCs w:val="20"/>
              </w:rPr>
              <w:t xml:space="preserve">McLean, Fay, Viglione, Donatelli (none against, none abstaining)– unanimous approval </w:t>
            </w:r>
          </w:p>
        </w:tc>
        <w:tc>
          <w:tcPr>
            <w:tcW w:w="4837" w:type="dxa"/>
          </w:tcPr>
          <w:p w14:paraId="06F18776" w14:textId="53C15A8E" w:rsidR="00253353" w:rsidRPr="00325125" w:rsidRDefault="00253353" w:rsidP="00351FD9">
            <w:pPr>
              <w:autoSpaceDE w:val="0"/>
              <w:autoSpaceDN w:val="0"/>
              <w:rPr>
                <w:rFonts w:cs="Helvetica"/>
                <w:i/>
                <w:iCs/>
                <w:spacing w:val="-4"/>
                <w:sz w:val="20"/>
                <w:szCs w:val="20"/>
              </w:rPr>
            </w:pPr>
            <w:r w:rsidRPr="00325125">
              <w:rPr>
                <w:rFonts w:cs="Helvetica"/>
                <w:i/>
                <w:iCs/>
                <w:spacing w:val="-4"/>
                <w:sz w:val="20"/>
                <w:szCs w:val="20"/>
                <w:u w:val="single"/>
              </w:rPr>
              <w:t>Approved</w:t>
            </w:r>
            <w:r w:rsidRPr="00325125">
              <w:rPr>
                <w:rFonts w:cs="Helvetica"/>
                <w:i/>
                <w:iCs/>
                <w:spacing w:val="-4"/>
                <w:sz w:val="20"/>
                <w:szCs w:val="20"/>
              </w:rPr>
              <w:t xml:space="preserve">: In May Committee Meeting 5/9/22: - </w:t>
            </w:r>
            <w:r w:rsidRPr="00325125">
              <w:rPr>
                <w:rFonts w:cs="Helvetica"/>
                <w:i/>
                <w:iCs/>
                <w:color w:val="000000" w:themeColor="text1"/>
                <w:sz w:val="20"/>
                <w:szCs w:val="20"/>
              </w:rPr>
              <w:t>Motion / Second by Fay/</w:t>
            </w:r>
            <w:r w:rsidRPr="00325125">
              <w:rPr>
                <w:rFonts w:cs="Helvetica"/>
                <w:i/>
                <w:iCs/>
                <w:color w:val="000000" w:themeColor="text1"/>
                <w:sz w:val="20"/>
                <w:szCs w:val="20"/>
              </w:rPr>
              <w:t>Viglione</w:t>
            </w:r>
            <w:r w:rsidRPr="00325125">
              <w:rPr>
                <w:rFonts w:cs="Helvetica"/>
                <w:i/>
                <w:iCs/>
                <w:color w:val="000000" w:themeColor="text1"/>
                <w:sz w:val="20"/>
                <w:szCs w:val="20"/>
              </w:rPr>
              <w:t xml:space="preserve">.  In favor </w:t>
            </w:r>
            <w:r w:rsidRPr="00325125">
              <w:rPr>
                <w:rFonts w:cs="Helvetica"/>
                <w:color w:val="000000" w:themeColor="text1"/>
                <w:sz w:val="20"/>
                <w:szCs w:val="20"/>
              </w:rPr>
              <w:t xml:space="preserve">McLean, Fay, Viglione, Donatelli (none against, none abstaining)– unanimous approval </w:t>
            </w:r>
          </w:p>
        </w:tc>
      </w:tr>
      <w:tr w:rsidR="00253353" w:rsidRPr="0052359E" w14:paraId="714EF53A" w14:textId="77777777" w:rsidTr="00351FD9">
        <w:tc>
          <w:tcPr>
            <w:tcW w:w="738" w:type="dxa"/>
            <w:shd w:val="clear" w:color="auto" w:fill="DAEEF3" w:themeFill="accent5" w:themeFillTint="33"/>
          </w:tcPr>
          <w:p w14:paraId="77BAFB15" w14:textId="77777777" w:rsidR="00253353" w:rsidRDefault="00253353" w:rsidP="00351FD9">
            <w:pPr>
              <w:autoSpaceDE w:val="0"/>
              <w:autoSpaceDN w:val="0"/>
              <w:rPr>
                <w:rFonts w:cs="Helvetica"/>
                <w:sz w:val="20"/>
              </w:rPr>
            </w:pPr>
            <w:r>
              <w:rPr>
                <w:rFonts w:cs="Helvetica"/>
                <w:sz w:val="20"/>
              </w:rPr>
              <w:t>Mar 2022</w:t>
            </w:r>
          </w:p>
        </w:tc>
        <w:tc>
          <w:tcPr>
            <w:tcW w:w="4410" w:type="dxa"/>
          </w:tcPr>
          <w:p w14:paraId="5B3F4C70" w14:textId="77777777" w:rsidR="00253353" w:rsidRPr="00C43226" w:rsidRDefault="00253353" w:rsidP="00351FD9">
            <w:pPr>
              <w:autoSpaceDE w:val="0"/>
              <w:autoSpaceDN w:val="0"/>
              <w:rPr>
                <w:rFonts w:cs="Helvetica"/>
                <w:i/>
                <w:iCs/>
                <w:spacing w:val="-4"/>
                <w:sz w:val="20"/>
                <w:szCs w:val="20"/>
                <w:u w:val="single"/>
              </w:rPr>
            </w:pPr>
            <w:r>
              <w:rPr>
                <w:rFonts w:cs="Helvetica"/>
                <w:i/>
                <w:iCs/>
                <w:spacing w:val="-4"/>
                <w:sz w:val="20"/>
                <w:szCs w:val="20"/>
                <w:u w:val="single"/>
              </w:rPr>
              <w:t>Approved</w:t>
            </w:r>
            <w:r w:rsidRPr="00253353">
              <w:rPr>
                <w:rFonts w:cs="Helvetica"/>
                <w:i/>
                <w:iCs/>
                <w:spacing w:val="-4"/>
                <w:sz w:val="20"/>
                <w:szCs w:val="20"/>
              </w:rPr>
              <w:t xml:space="preserve"> – </w:t>
            </w:r>
            <w:proofErr w:type="spellStart"/>
            <w:r w:rsidRPr="00253353">
              <w:rPr>
                <w:rFonts w:cs="Helvetica"/>
                <w:i/>
                <w:iCs/>
                <w:spacing w:val="-4"/>
                <w:sz w:val="20"/>
                <w:szCs w:val="20"/>
              </w:rPr>
              <w:t>Evotes</w:t>
            </w:r>
            <w:proofErr w:type="spellEnd"/>
            <w:r w:rsidRPr="00253353">
              <w:rPr>
                <w:rFonts w:cs="Helvetica"/>
                <w:i/>
                <w:iCs/>
                <w:spacing w:val="-4"/>
                <w:sz w:val="20"/>
                <w:szCs w:val="20"/>
              </w:rPr>
              <w:t xml:space="preserve"> of yes </w:t>
            </w:r>
            <w:proofErr w:type="gramStart"/>
            <w:r w:rsidRPr="00253353">
              <w:rPr>
                <w:rFonts w:cs="Helvetica"/>
                <w:i/>
                <w:iCs/>
                <w:spacing w:val="-4"/>
                <w:sz w:val="20"/>
                <w:szCs w:val="20"/>
              </w:rPr>
              <w:t>from  McLean</w:t>
            </w:r>
            <w:proofErr w:type="gramEnd"/>
            <w:r w:rsidRPr="00253353">
              <w:rPr>
                <w:rFonts w:cs="Helvetica"/>
                <w:i/>
                <w:iCs/>
                <w:spacing w:val="-4"/>
                <w:sz w:val="20"/>
                <w:szCs w:val="20"/>
              </w:rPr>
              <w:t>, Viglione, Fay, and Donatelli, 4/28.</w:t>
            </w:r>
            <w:r>
              <w:rPr>
                <w:rFonts w:cs="Helvetica"/>
                <w:i/>
                <w:iCs/>
                <w:spacing w:val="-4"/>
                <w:sz w:val="20"/>
                <w:szCs w:val="20"/>
                <w:u w:val="single"/>
              </w:rPr>
              <w:t xml:space="preserve">  </w:t>
            </w:r>
          </w:p>
        </w:tc>
        <w:tc>
          <w:tcPr>
            <w:tcW w:w="4837" w:type="dxa"/>
          </w:tcPr>
          <w:p w14:paraId="26644F9D" w14:textId="77777777" w:rsidR="00253353" w:rsidRDefault="00253353" w:rsidP="00351FD9">
            <w:pPr>
              <w:autoSpaceDE w:val="0"/>
              <w:autoSpaceDN w:val="0"/>
              <w:rPr>
                <w:rFonts w:cs="Helvetica"/>
                <w:i/>
                <w:iCs/>
                <w:spacing w:val="-4"/>
                <w:sz w:val="20"/>
                <w:szCs w:val="20"/>
              </w:rPr>
            </w:pPr>
            <w:r>
              <w:rPr>
                <w:rFonts w:cs="Helvetica"/>
                <w:i/>
                <w:iCs/>
                <w:spacing w:val="-4"/>
                <w:sz w:val="20"/>
                <w:szCs w:val="20"/>
                <w:u w:val="single"/>
              </w:rPr>
              <w:t>Approved</w:t>
            </w:r>
            <w:r w:rsidRPr="00253353">
              <w:rPr>
                <w:rFonts w:cs="Helvetica"/>
                <w:i/>
                <w:iCs/>
                <w:spacing w:val="-4"/>
                <w:sz w:val="20"/>
                <w:szCs w:val="20"/>
              </w:rPr>
              <w:t xml:space="preserve"> – </w:t>
            </w:r>
            <w:proofErr w:type="spellStart"/>
            <w:r w:rsidRPr="00253353">
              <w:rPr>
                <w:rFonts w:cs="Helvetica"/>
                <w:i/>
                <w:iCs/>
                <w:spacing w:val="-4"/>
                <w:sz w:val="20"/>
                <w:szCs w:val="20"/>
              </w:rPr>
              <w:t>Evotes</w:t>
            </w:r>
            <w:proofErr w:type="spellEnd"/>
            <w:r w:rsidRPr="00253353">
              <w:rPr>
                <w:rFonts w:cs="Helvetica"/>
                <w:i/>
                <w:iCs/>
                <w:spacing w:val="-4"/>
                <w:sz w:val="20"/>
                <w:szCs w:val="20"/>
              </w:rPr>
              <w:t xml:space="preserve"> of yes </w:t>
            </w:r>
            <w:proofErr w:type="gramStart"/>
            <w:r w:rsidRPr="00253353">
              <w:rPr>
                <w:rFonts w:cs="Helvetica"/>
                <w:i/>
                <w:iCs/>
                <w:spacing w:val="-4"/>
                <w:sz w:val="20"/>
                <w:szCs w:val="20"/>
              </w:rPr>
              <w:t>from  McLean</w:t>
            </w:r>
            <w:proofErr w:type="gramEnd"/>
            <w:r w:rsidRPr="00253353">
              <w:rPr>
                <w:rFonts w:cs="Helvetica"/>
                <w:i/>
                <w:iCs/>
                <w:spacing w:val="-4"/>
                <w:sz w:val="20"/>
                <w:szCs w:val="20"/>
              </w:rPr>
              <w:t>, Viglione, Fay, and Donatelli, 4/28.</w:t>
            </w:r>
            <w:r>
              <w:rPr>
                <w:rFonts w:cs="Helvetica"/>
                <w:i/>
                <w:iCs/>
                <w:spacing w:val="-4"/>
                <w:sz w:val="20"/>
                <w:szCs w:val="20"/>
                <w:u w:val="single"/>
              </w:rPr>
              <w:t xml:space="preserve">  </w:t>
            </w:r>
          </w:p>
        </w:tc>
      </w:tr>
      <w:tr w:rsidR="00253353" w:rsidRPr="0052359E" w14:paraId="3633DC6A" w14:textId="77777777" w:rsidTr="00351FD9">
        <w:tc>
          <w:tcPr>
            <w:tcW w:w="738" w:type="dxa"/>
            <w:shd w:val="clear" w:color="auto" w:fill="DAEEF3" w:themeFill="accent5" w:themeFillTint="33"/>
          </w:tcPr>
          <w:p w14:paraId="7D229EF0" w14:textId="77777777" w:rsidR="00253353" w:rsidRDefault="00253353" w:rsidP="00351FD9">
            <w:pPr>
              <w:autoSpaceDE w:val="0"/>
              <w:autoSpaceDN w:val="0"/>
              <w:rPr>
                <w:rFonts w:cs="Helvetica"/>
                <w:sz w:val="20"/>
              </w:rPr>
            </w:pPr>
            <w:r>
              <w:rPr>
                <w:rFonts w:cs="Helvetica"/>
                <w:sz w:val="20"/>
              </w:rPr>
              <w:t>Feb 2022</w:t>
            </w:r>
          </w:p>
        </w:tc>
        <w:tc>
          <w:tcPr>
            <w:tcW w:w="4410" w:type="dxa"/>
          </w:tcPr>
          <w:p w14:paraId="34385A8B" w14:textId="77777777" w:rsidR="00253353" w:rsidRPr="00142F28" w:rsidRDefault="00253353" w:rsidP="00351FD9">
            <w:pPr>
              <w:autoSpaceDE w:val="0"/>
              <w:autoSpaceDN w:val="0"/>
              <w:rPr>
                <w:rFonts w:cs="Helvetica"/>
                <w:i/>
                <w:iCs/>
                <w:spacing w:val="-4"/>
                <w:sz w:val="20"/>
                <w:szCs w:val="20"/>
                <w:u w:val="single"/>
              </w:rPr>
            </w:pPr>
            <w:r w:rsidRPr="00C43226">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2/9/22; Approved McLean &amp; Donatelli 2/9/22; Viglione and Fay 2/10/22</w:t>
            </w:r>
          </w:p>
        </w:tc>
        <w:tc>
          <w:tcPr>
            <w:tcW w:w="4837" w:type="dxa"/>
          </w:tcPr>
          <w:p w14:paraId="70F65BFD" w14:textId="77777777" w:rsidR="00253353" w:rsidRPr="008D2BC6" w:rsidRDefault="00253353" w:rsidP="00351FD9">
            <w:pPr>
              <w:autoSpaceDE w:val="0"/>
              <w:autoSpaceDN w:val="0"/>
              <w:rPr>
                <w:rFonts w:cs="Helvetica"/>
                <w:i/>
                <w:iCs/>
                <w:spacing w:val="-4"/>
                <w:sz w:val="20"/>
                <w:szCs w:val="20"/>
              </w:rPr>
            </w:pPr>
            <w:r>
              <w:rPr>
                <w:rFonts w:cs="Helvetica"/>
                <w:i/>
                <w:iCs/>
                <w:spacing w:val="-4"/>
                <w:sz w:val="20"/>
                <w:szCs w:val="20"/>
              </w:rPr>
              <w:t>Approved: yes on 3/14 for all voters McLean, Viglione, Fay, and Donatelli.</w:t>
            </w:r>
          </w:p>
        </w:tc>
      </w:tr>
      <w:tr w:rsidR="00253353" w:rsidRPr="0052359E" w14:paraId="4980E3CA" w14:textId="77777777" w:rsidTr="00351FD9">
        <w:tc>
          <w:tcPr>
            <w:tcW w:w="738" w:type="dxa"/>
            <w:shd w:val="clear" w:color="auto" w:fill="DAEEF3" w:themeFill="accent5" w:themeFillTint="33"/>
          </w:tcPr>
          <w:p w14:paraId="7E9BB0BC" w14:textId="77777777" w:rsidR="00253353" w:rsidRDefault="00253353" w:rsidP="00351FD9">
            <w:pPr>
              <w:autoSpaceDE w:val="0"/>
              <w:autoSpaceDN w:val="0"/>
              <w:rPr>
                <w:rFonts w:cs="Helvetica"/>
                <w:sz w:val="20"/>
              </w:rPr>
            </w:pPr>
            <w:r>
              <w:rPr>
                <w:rFonts w:cs="Helvetica"/>
                <w:sz w:val="20"/>
              </w:rPr>
              <w:t>Jan 2022</w:t>
            </w:r>
          </w:p>
        </w:tc>
        <w:tc>
          <w:tcPr>
            <w:tcW w:w="4410" w:type="dxa"/>
          </w:tcPr>
          <w:p w14:paraId="35D82185" w14:textId="77777777" w:rsidR="00253353" w:rsidRDefault="00253353" w:rsidP="00351FD9">
            <w:pPr>
              <w:autoSpaceDE w:val="0"/>
              <w:autoSpaceDN w:val="0"/>
              <w:rPr>
                <w:rFonts w:cs="Helvetica"/>
                <w:i/>
                <w:iCs/>
                <w:spacing w:val="-4"/>
                <w:sz w:val="20"/>
                <w:szCs w:val="20"/>
              </w:rPr>
            </w:pPr>
            <w:r w:rsidRPr="00142F28">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after Jan 2022 meeting: Sent 1/10, 2/4; Approved McLean 2/5, Donatelli 2/7; awaiting Viglione (assume no vote Fay)</w:t>
            </w:r>
          </w:p>
        </w:tc>
        <w:tc>
          <w:tcPr>
            <w:tcW w:w="4837" w:type="dxa"/>
          </w:tcPr>
          <w:p w14:paraId="3F8AC3A8" w14:textId="77777777" w:rsidR="00253353" w:rsidRPr="008D2BC6" w:rsidRDefault="00253353" w:rsidP="00351FD9">
            <w:pPr>
              <w:autoSpaceDE w:val="0"/>
              <w:autoSpaceDN w:val="0"/>
              <w:rPr>
                <w:rFonts w:cs="Helvetica"/>
                <w:i/>
                <w:iCs/>
                <w:spacing w:val="-4"/>
                <w:sz w:val="20"/>
                <w:szCs w:val="20"/>
              </w:rPr>
            </w:pPr>
            <w:r w:rsidRPr="00C43226">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2/9/22; Approved McLean &amp; Donatelli 2/9/22; Viglione and Fay 2/10/22</w:t>
            </w:r>
          </w:p>
        </w:tc>
      </w:tr>
      <w:tr w:rsidR="002F3A19" w:rsidRPr="0052359E" w14:paraId="1BF8D843" w14:textId="77777777" w:rsidTr="00CA0022">
        <w:tc>
          <w:tcPr>
            <w:tcW w:w="738" w:type="dxa"/>
            <w:shd w:val="clear" w:color="auto" w:fill="DAEEF3" w:themeFill="accent5" w:themeFillTint="33"/>
          </w:tcPr>
          <w:p w14:paraId="78E28C82" w14:textId="77777777" w:rsidR="002F3A19" w:rsidRDefault="002F3A19" w:rsidP="00CA0022">
            <w:pPr>
              <w:autoSpaceDE w:val="0"/>
              <w:autoSpaceDN w:val="0"/>
              <w:rPr>
                <w:rFonts w:cs="Helvetica"/>
                <w:sz w:val="20"/>
              </w:rPr>
            </w:pPr>
            <w:r>
              <w:rPr>
                <w:rFonts w:cs="Helvetica"/>
                <w:sz w:val="20"/>
              </w:rPr>
              <w:t>Dec 2021</w:t>
            </w:r>
          </w:p>
        </w:tc>
        <w:tc>
          <w:tcPr>
            <w:tcW w:w="4410" w:type="dxa"/>
          </w:tcPr>
          <w:p w14:paraId="26355A21" w14:textId="77777777" w:rsidR="002F3A19" w:rsidRPr="006B3E1F" w:rsidRDefault="002F3A19" w:rsidP="00CA0022">
            <w:pPr>
              <w:autoSpaceDE w:val="0"/>
              <w:autoSpaceDN w:val="0"/>
              <w:rPr>
                <w:rFonts w:cs="Helvetica"/>
                <w:i/>
                <w:iCs/>
                <w:spacing w:val="-4"/>
                <w:sz w:val="20"/>
                <w:szCs w:val="20"/>
              </w:rPr>
            </w:pPr>
            <w:r w:rsidRPr="00142F28">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after Jan 2022 meeting: Sent 1/10, 2/4; Approved McLean 2/5, Donatelli 2/7; awaiting Viglione (assume no vote Fay)</w:t>
            </w:r>
          </w:p>
        </w:tc>
        <w:tc>
          <w:tcPr>
            <w:tcW w:w="4837" w:type="dxa"/>
          </w:tcPr>
          <w:p w14:paraId="67CF6F97" w14:textId="77777777" w:rsidR="002F3A19" w:rsidRDefault="002F3A19" w:rsidP="00CA0022">
            <w:pPr>
              <w:autoSpaceDE w:val="0"/>
              <w:autoSpaceDN w:val="0"/>
              <w:rPr>
                <w:rFonts w:cs="Helvetica"/>
                <w:i/>
                <w:iCs/>
                <w:spacing w:val="-4"/>
                <w:sz w:val="20"/>
                <w:szCs w:val="20"/>
              </w:rPr>
            </w:pPr>
            <w:r w:rsidRPr="00C75437">
              <w:rPr>
                <w:rFonts w:cs="Helvetica"/>
                <w:i/>
                <w:iCs/>
                <w:spacing w:val="-4"/>
                <w:sz w:val="20"/>
                <w:szCs w:val="20"/>
                <w:u w:val="single"/>
              </w:rPr>
              <w:t>Approved</w:t>
            </w:r>
            <w:r>
              <w:rPr>
                <w:rFonts w:cs="Helvetica"/>
                <w:i/>
                <w:iCs/>
                <w:spacing w:val="-4"/>
                <w:sz w:val="20"/>
                <w:szCs w:val="20"/>
              </w:rPr>
              <w:t xml:space="preserve">: Sent both portions for </w:t>
            </w:r>
            <w:proofErr w:type="spellStart"/>
            <w:r>
              <w:rPr>
                <w:rFonts w:cs="Helvetica"/>
                <w:i/>
                <w:iCs/>
                <w:spacing w:val="-4"/>
                <w:sz w:val="20"/>
                <w:szCs w:val="20"/>
              </w:rPr>
              <w:t>evote</w:t>
            </w:r>
            <w:proofErr w:type="spellEnd"/>
            <w:r>
              <w:rPr>
                <w:rFonts w:cs="Helvetica"/>
                <w:i/>
                <w:iCs/>
                <w:spacing w:val="-4"/>
                <w:sz w:val="20"/>
                <w:szCs w:val="20"/>
              </w:rPr>
              <w:t xml:space="preserve"> 12/17.  Approved Donatelli, Viglione, McLean 12/17.</w:t>
            </w:r>
          </w:p>
        </w:tc>
      </w:tr>
      <w:tr w:rsidR="002F3A19" w:rsidRPr="0052359E" w14:paraId="770D7A0B" w14:textId="77777777" w:rsidTr="00CA0022">
        <w:tc>
          <w:tcPr>
            <w:tcW w:w="738" w:type="dxa"/>
            <w:shd w:val="clear" w:color="auto" w:fill="DAEEF3" w:themeFill="accent5" w:themeFillTint="33"/>
          </w:tcPr>
          <w:p w14:paraId="348D451A" w14:textId="77777777" w:rsidR="002F3A19" w:rsidRDefault="002F3A19" w:rsidP="00CA0022">
            <w:pPr>
              <w:autoSpaceDE w:val="0"/>
              <w:autoSpaceDN w:val="0"/>
              <w:rPr>
                <w:rFonts w:cs="Helvetica"/>
                <w:sz w:val="20"/>
              </w:rPr>
            </w:pPr>
            <w:r>
              <w:rPr>
                <w:rFonts w:cs="Helvetica"/>
                <w:sz w:val="20"/>
              </w:rPr>
              <w:t>Nov 2021</w:t>
            </w:r>
          </w:p>
        </w:tc>
        <w:tc>
          <w:tcPr>
            <w:tcW w:w="4410" w:type="dxa"/>
          </w:tcPr>
          <w:p w14:paraId="2AA0CA37" w14:textId="77777777" w:rsidR="002F3A19" w:rsidRPr="009632DF" w:rsidRDefault="002F3A19" w:rsidP="00CA0022">
            <w:pPr>
              <w:autoSpaceDE w:val="0"/>
              <w:autoSpaceDN w:val="0"/>
              <w:rPr>
                <w:rFonts w:cs="Helvetica"/>
                <w:i/>
                <w:iCs/>
                <w:spacing w:val="-4"/>
                <w:sz w:val="20"/>
                <w:szCs w:val="20"/>
                <w:u w:val="single"/>
              </w:rPr>
            </w:pPr>
            <w:r w:rsidRPr="009632DF">
              <w:rPr>
                <w:rFonts w:cs="Helvetica"/>
                <w:i/>
                <w:iCs/>
                <w:spacing w:val="-4"/>
                <w:sz w:val="20"/>
                <w:szCs w:val="20"/>
                <w:u w:val="single"/>
              </w:rPr>
              <w:t>Approved</w:t>
            </w:r>
            <w:r w:rsidRPr="009632DF">
              <w:rPr>
                <w:rFonts w:cs="Helvetica"/>
                <w:i/>
                <w:iCs/>
                <w:spacing w:val="-4"/>
                <w:sz w:val="20"/>
                <w:szCs w:val="20"/>
              </w:rPr>
              <w:t>:  Sent 12/14.  Approved McLean 12/16, Viglione 12/17, Donatelli, 1/10.</w:t>
            </w:r>
          </w:p>
        </w:tc>
        <w:tc>
          <w:tcPr>
            <w:tcW w:w="4837" w:type="dxa"/>
          </w:tcPr>
          <w:p w14:paraId="757A7CAA" w14:textId="77777777" w:rsidR="002F3A19" w:rsidRDefault="002F3A19" w:rsidP="00CA0022">
            <w:pPr>
              <w:autoSpaceDE w:val="0"/>
              <w:autoSpaceDN w:val="0"/>
              <w:rPr>
                <w:rFonts w:cs="Helvetica"/>
                <w:i/>
                <w:iCs/>
                <w:spacing w:val="-4"/>
                <w:sz w:val="20"/>
                <w:szCs w:val="20"/>
              </w:rPr>
            </w:pPr>
            <w:r>
              <w:rPr>
                <w:rFonts w:cs="Helvetica"/>
                <w:i/>
                <w:iCs/>
                <w:spacing w:val="-4"/>
                <w:sz w:val="20"/>
                <w:szCs w:val="20"/>
              </w:rPr>
              <w:t>Approved: Sent 12/14.  Approve Donatelli, McLean 12/16.  Viglione 1/10</w:t>
            </w:r>
          </w:p>
        </w:tc>
      </w:tr>
      <w:tr w:rsidR="002F3A19" w:rsidRPr="0052359E" w14:paraId="5D654CC1" w14:textId="77777777" w:rsidTr="00CA0022">
        <w:tc>
          <w:tcPr>
            <w:tcW w:w="738" w:type="dxa"/>
            <w:shd w:val="clear" w:color="auto" w:fill="DAEEF3" w:themeFill="accent5" w:themeFillTint="33"/>
          </w:tcPr>
          <w:p w14:paraId="5B0FF49A" w14:textId="77777777" w:rsidR="002F3A19" w:rsidRDefault="002F3A19" w:rsidP="00CA0022">
            <w:pPr>
              <w:autoSpaceDE w:val="0"/>
              <w:autoSpaceDN w:val="0"/>
              <w:rPr>
                <w:rFonts w:cs="Helvetica"/>
                <w:sz w:val="20"/>
              </w:rPr>
            </w:pPr>
            <w:r>
              <w:rPr>
                <w:rFonts w:cs="Helvetica"/>
                <w:sz w:val="20"/>
              </w:rPr>
              <w:t>Oct 2021</w:t>
            </w:r>
          </w:p>
        </w:tc>
        <w:tc>
          <w:tcPr>
            <w:tcW w:w="4410" w:type="dxa"/>
          </w:tcPr>
          <w:p w14:paraId="0E27947C" w14:textId="77777777" w:rsidR="002F3A19" w:rsidRPr="009632DF" w:rsidRDefault="002F3A19" w:rsidP="00CA0022">
            <w:pPr>
              <w:autoSpaceDE w:val="0"/>
              <w:autoSpaceDN w:val="0"/>
              <w:rPr>
                <w:rFonts w:cs="Helvetica"/>
                <w:i/>
                <w:iCs/>
                <w:spacing w:val="-4"/>
                <w:sz w:val="20"/>
                <w:szCs w:val="20"/>
              </w:rPr>
            </w:pPr>
            <w:r w:rsidRPr="009632DF">
              <w:rPr>
                <w:rFonts w:cs="Helvetica"/>
                <w:i/>
                <w:iCs/>
                <w:spacing w:val="-4"/>
                <w:sz w:val="20"/>
                <w:szCs w:val="20"/>
                <w:u w:val="single"/>
              </w:rPr>
              <w:t>Approved</w:t>
            </w:r>
            <w:r w:rsidRPr="009632DF">
              <w:rPr>
                <w:rFonts w:cs="Helvetica"/>
                <w:i/>
                <w:iCs/>
                <w:spacing w:val="-4"/>
                <w:sz w:val="20"/>
                <w:szCs w:val="20"/>
              </w:rPr>
              <w:t>:  Sent 12/14.  Approved McLean 12/16, Viglione 12/17, Donatelli 1/10.</w:t>
            </w:r>
          </w:p>
        </w:tc>
        <w:tc>
          <w:tcPr>
            <w:tcW w:w="4837" w:type="dxa"/>
          </w:tcPr>
          <w:p w14:paraId="1F78190A" w14:textId="77777777" w:rsidR="002F3A19" w:rsidRDefault="002F3A19" w:rsidP="00CA0022">
            <w:pPr>
              <w:autoSpaceDE w:val="0"/>
              <w:autoSpaceDN w:val="0"/>
              <w:rPr>
                <w:rFonts w:cs="Helvetica"/>
                <w:i/>
                <w:iCs/>
                <w:spacing w:val="-4"/>
                <w:sz w:val="20"/>
                <w:szCs w:val="20"/>
              </w:rPr>
            </w:pPr>
            <w:r w:rsidRPr="00370575">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11/23, resent 11/30 (Approved McLean, Donatelli on 11/30, Viglione 1/10).</w:t>
            </w:r>
          </w:p>
        </w:tc>
      </w:tr>
      <w:tr w:rsidR="002F3A19" w:rsidRPr="0052359E" w14:paraId="6C7B9A95" w14:textId="77777777" w:rsidTr="00CA0022">
        <w:tc>
          <w:tcPr>
            <w:tcW w:w="738" w:type="dxa"/>
            <w:shd w:val="clear" w:color="auto" w:fill="DAEEF3" w:themeFill="accent5" w:themeFillTint="33"/>
          </w:tcPr>
          <w:p w14:paraId="123E63D4" w14:textId="77777777" w:rsidR="002F3A19" w:rsidRDefault="002F3A19" w:rsidP="00CA0022">
            <w:pPr>
              <w:autoSpaceDE w:val="0"/>
              <w:autoSpaceDN w:val="0"/>
              <w:rPr>
                <w:rFonts w:cs="Helvetica"/>
                <w:sz w:val="20"/>
              </w:rPr>
            </w:pPr>
            <w:r>
              <w:rPr>
                <w:rFonts w:cs="Helvetica"/>
                <w:sz w:val="20"/>
              </w:rPr>
              <w:t>Sept 2021</w:t>
            </w:r>
          </w:p>
        </w:tc>
        <w:tc>
          <w:tcPr>
            <w:tcW w:w="4410" w:type="dxa"/>
          </w:tcPr>
          <w:p w14:paraId="7E887C13" w14:textId="77777777" w:rsidR="002F3A19" w:rsidRPr="009632DF" w:rsidRDefault="002F3A19" w:rsidP="00CA0022">
            <w:pPr>
              <w:autoSpaceDE w:val="0"/>
              <w:autoSpaceDN w:val="0"/>
              <w:rPr>
                <w:rFonts w:cs="Helvetica"/>
                <w:i/>
                <w:iCs/>
                <w:spacing w:val="-4"/>
                <w:sz w:val="20"/>
                <w:szCs w:val="20"/>
              </w:rPr>
            </w:pPr>
            <w:r w:rsidRPr="009632DF">
              <w:rPr>
                <w:rFonts w:cs="Helvetica"/>
                <w:i/>
                <w:iCs/>
                <w:spacing w:val="-4"/>
                <w:sz w:val="20"/>
                <w:szCs w:val="20"/>
                <w:u w:val="single"/>
              </w:rPr>
              <w:t>Approved</w:t>
            </w:r>
            <w:r w:rsidRPr="009632DF">
              <w:rPr>
                <w:rFonts w:cs="Helvetica"/>
                <w:i/>
                <w:iCs/>
                <w:spacing w:val="-4"/>
                <w:sz w:val="20"/>
                <w:szCs w:val="20"/>
              </w:rPr>
              <w:t xml:space="preserve">: July/Aug/Sept sent 9/26 for </w:t>
            </w:r>
            <w:proofErr w:type="spellStart"/>
            <w:r w:rsidRPr="009632DF">
              <w:rPr>
                <w:rFonts w:cs="Helvetica"/>
                <w:i/>
                <w:iCs/>
                <w:spacing w:val="-4"/>
                <w:sz w:val="20"/>
                <w:szCs w:val="20"/>
              </w:rPr>
              <w:t>evote</w:t>
            </w:r>
            <w:proofErr w:type="spellEnd"/>
            <w:r w:rsidRPr="009632DF">
              <w:rPr>
                <w:rFonts w:cs="Helvetica"/>
                <w:i/>
                <w:iCs/>
                <w:spacing w:val="-4"/>
                <w:sz w:val="20"/>
                <w:szCs w:val="20"/>
              </w:rPr>
              <w:t xml:space="preserve">; (Sept amended, then approved 9/27 Donatelli &amp; McLean) Awaiting </w:t>
            </w:r>
            <w:proofErr w:type="spellStart"/>
            <w:r w:rsidRPr="009632DF">
              <w:rPr>
                <w:rFonts w:cs="Helvetica"/>
                <w:i/>
                <w:iCs/>
                <w:spacing w:val="-4"/>
                <w:sz w:val="20"/>
                <w:szCs w:val="20"/>
              </w:rPr>
              <w:t>Vigliione</w:t>
            </w:r>
            <w:proofErr w:type="spellEnd"/>
            <w:r w:rsidRPr="009632DF">
              <w:rPr>
                <w:rFonts w:cs="Helvetica"/>
                <w:i/>
                <w:iCs/>
                <w:spacing w:val="-4"/>
                <w:sz w:val="20"/>
                <w:szCs w:val="20"/>
              </w:rPr>
              <w:t>.</w:t>
            </w:r>
          </w:p>
        </w:tc>
        <w:tc>
          <w:tcPr>
            <w:tcW w:w="4837" w:type="dxa"/>
          </w:tcPr>
          <w:p w14:paraId="550CF0B8" w14:textId="77777777" w:rsidR="002F3A19" w:rsidRDefault="002F3A19" w:rsidP="00CA0022">
            <w:pPr>
              <w:autoSpaceDE w:val="0"/>
              <w:autoSpaceDN w:val="0"/>
              <w:rPr>
                <w:rFonts w:cs="Helvetica"/>
                <w:i/>
                <w:iCs/>
                <w:spacing w:val="-4"/>
                <w:sz w:val="20"/>
                <w:szCs w:val="20"/>
              </w:rPr>
            </w:pPr>
            <w:r w:rsidRPr="00370575">
              <w:rPr>
                <w:rFonts w:cs="Helvetica"/>
                <w:i/>
                <w:iCs/>
                <w:spacing w:val="-4"/>
                <w:sz w:val="20"/>
                <w:szCs w:val="20"/>
                <w:u w:val="single"/>
              </w:rPr>
              <w:t>Approved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10/26.  Approved McLean 10/26, Donatelli on 10/27, Viglione 1/10).</w:t>
            </w:r>
          </w:p>
        </w:tc>
      </w:tr>
      <w:tr w:rsidR="002F3A19" w:rsidRPr="0052359E" w14:paraId="659EE804" w14:textId="77777777" w:rsidTr="00CA0022">
        <w:tc>
          <w:tcPr>
            <w:tcW w:w="738" w:type="dxa"/>
            <w:shd w:val="clear" w:color="auto" w:fill="DAEEF3" w:themeFill="accent5" w:themeFillTint="33"/>
          </w:tcPr>
          <w:p w14:paraId="5CE63ADE" w14:textId="77777777" w:rsidR="002F3A19" w:rsidRDefault="002F3A19" w:rsidP="00CA0022">
            <w:pPr>
              <w:autoSpaceDE w:val="0"/>
              <w:autoSpaceDN w:val="0"/>
              <w:rPr>
                <w:rFonts w:cs="Helvetica"/>
                <w:sz w:val="20"/>
              </w:rPr>
            </w:pPr>
            <w:r>
              <w:rPr>
                <w:rFonts w:cs="Helvetica"/>
                <w:sz w:val="20"/>
              </w:rPr>
              <w:t>Aug 2021</w:t>
            </w:r>
          </w:p>
        </w:tc>
        <w:tc>
          <w:tcPr>
            <w:tcW w:w="4410" w:type="dxa"/>
          </w:tcPr>
          <w:p w14:paraId="076D307E" w14:textId="77777777" w:rsidR="002F3A19" w:rsidRDefault="002F3A19" w:rsidP="00CA0022">
            <w:pPr>
              <w:autoSpaceDE w:val="0"/>
              <w:autoSpaceDN w:val="0"/>
              <w:rPr>
                <w:rFonts w:cs="Helvetica"/>
                <w:i/>
                <w:iCs/>
                <w:spacing w:val="-4"/>
                <w:sz w:val="20"/>
                <w:szCs w:val="20"/>
              </w:rPr>
            </w:pPr>
            <w:r w:rsidRPr="00335F25">
              <w:rPr>
                <w:rFonts w:cs="Helvetica"/>
                <w:i/>
                <w:iCs/>
                <w:spacing w:val="-4"/>
                <w:sz w:val="20"/>
                <w:szCs w:val="20"/>
                <w:u w:val="single"/>
              </w:rPr>
              <w:t>Approved</w:t>
            </w:r>
            <w:r>
              <w:rPr>
                <w:rFonts w:cs="Helvetica"/>
                <w:i/>
                <w:iCs/>
                <w:spacing w:val="-4"/>
                <w:sz w:val="20"/>
                <w:szCs w:val="20"/>
              </w:rPr>
              <w:t xml:space="preserve">: July/Aug/Sept sent 9/26 for </w:t>
            </w:r>
            <w:proofErr w:type="spellStart"/>
            <w:r>
              <w:rPr>
                <w:rFonts w:cs="Helvetica"/>
                <w:i/>
                <w:iCs/>
                <w:spacing w:val="-4"/>
                <w:sz w:val="20"/>
                <w:szCs w:val="20"/>
              </w:rPr>
              <w:t>evote</w:t>
            </w:r>
            <w:proofErr w:type="spellEnd"/>
            <w:r>
              <w:rPr>
                <w:rFonts w:cs="Helvetica"/>
                <w:i/>
                <w:iCs/>
                <w:spacing w:val="-4"/>
                <w:sz w:val="20"/>
                <w:szCs w:val="20"/>
              </w:rPr>
              <w:t>; approved 9/27 Donatelli &amp; McLean, Viglione 1/10)</w:t>
            </w:r>
          </w:p>
        </w:tc>
        <w:tc>
          <w:tcPr>
            <w:tcW w:w="4837" w:type="dxa"/>
          </w:tcPr>
          <w:p w14:paraId="02E9FD16" w14:textId="77777777" w:rsidR="002F3A19" w:rsidRDefault="002F3A19" w:rsidP="00CA0022">
            <w:pPr>
              <w:autoSpaceDE w:val="0"/>
              <w:autoSpaceDN w:val="0"/>
              <w:rPr>
                <w:rFonts w:cs="Helvetica"/>
                <w:i/>
                <w:iCs/>
                <w:spacing w:val="-4"/>
                <w:sz w:val="20"/>
                <w:szCs w:val="20"/>
              </w:rPr>
            </w:pPr>
            <w:r w:rsidRPr="00335F25">
              <w:rPr>
                <w:rFonts w:cs="Helvetica"/>
                <w:i/>
                <w:iCs/>
                <w:spacing w:val="-4"/>
                <w:sz w:val="20"/>
                <w:szCs w:val="20"/>
                <w:u w:val="single"/>
              </w:rPr>
              <w:t>Approved</w:t>
            </w:r>
            <w:r>
              <w:rPr>
                <w:rFonts w:cs="Helvetica"/>
                <w:i/>
                <w:iCs/>
                <w:spacing w:val="-4"/>
                <w:sz w:val="20"/>
                <w:szCs w:val="20"/>
              </w:rPr>
              <w:t xml:space="preserve">: July/Aug sent for </w:t>
            </w:r>
            <w:proofErr w:type="spellStart"/>
            <w:r>
              <w:rPr>
                <w:rFonts w:cs="Helvetica"/>
                <w:i/>
                <w:iCs/>
                <w:spacing w:val="-4"/>
                <w:sz w:val="20"/>
                <w:szCs w:val="20"/>
              </w:rPr>
              <w:t>evote</w:t>
            </w:r>
            <w:proofErr w:type="spellEnd"/>
            <w:r>
              <w:rPr>
                <w:rFonts w:cs="Helvetica"/>
                <w:i/>
                <w:iCs/>
                <w:spacing w:val="-4"/>
                <w:sz w:val="20"/>
                <w:szCs w:val="20"/>
              </w:rPr>
              <w:t xml:space="preserve"> 9/13.  (Approved McLean 9/14. </w:t>
            </w:r>
            <w:proofErr w:type="spellStart"/>
            <w:r>
              <w:rPr>
                <w:rFonts w:cs="Helvetica"/>
                <w:i/>
                <w:iCs/>
                <w:spacing w:val="-4"/>
                <w:sz w:val="20"/>
                <w:szCs w:val="20"/>
              </w:rPr>
              <w:t>Evote</w:t>
            </w:r>
            <w:proofErr w:type="spellEnd"/>
            <w:r>
              <w:rPr>
                <w:rFonts w:cs="Helvetica"/>
                <w:i/>
                <w:iCs/>
                <w:spacing w:val="-4"/>
                <w:sz w:val="20"/>
                <w:szCs w:val="20"/>
              </w:rPr>
              <w:t xml:space="preserve"> resent to others 9/26; Donatelli approved 9/27, Viglione 1/10).</w:t>
            </w:r>
          </w:p>
        </w:tc>
      </w:tr>
      <w:tr w:rsidR="002F3A19" w:rsidRPr="0052359E" w14:paraId="284450E3" w14:textId="77777777" w:rsidTr="00CA0022">
        <w:tc>
          <w:tcPr>
            <w:tcW w:w="738" w:type="dxa"/>
            <w:shd w:val="clear" w:color="auto" w:fill="DAEEF3" w:themeFill="accent5" w:themeFillTint="33"/>
          </w:tcPr>
          <w:p w14:paraId="1C37D60C" w14:textId="77777777" w:rsidR="002F3A19" w:rsidRDefault="002F3A19" w:rsidP="00CA0022">
            <w:pPr>
              <w:autoSpaceDE w:val="0"/>
              <w:autoSpaceDN w:val="0"/>
              <w:rPr>
                <w:rFonts w:cs="Helvetica"/>
                <w:sz w:val="20"/>
              </w:rPr>
            </w:pPr>
            <w:r>
              <w:rPr>
                <w:rFonts w:cs="Helvetica"/>
                <w:sz w:val="20"/>
              </w:rPr>
              <w:t>July 2021</w:t>
            </w:r>
          </w:p>
        </w:tc>
        <w:tc>
          <w:tcPr>
            <w:tcW w:w="4410" w:type="dxa"/>
          </w:tcPr>
          <w:p w14:paraId="251B46C1" w14:textId="77777777" w:rsidR="002F3A19" w:rsidRDefault="002F3A19" w:rsidP="00CA0022">
            <w:pPr>
              <w:autoSpaceDE w:val="0"/>
              <w:autoSpaceDN w:val="0"/>
              <w:rPr>
                <w:rFonts w:cs="Helvetica"/>
                <w:i/>
                <w:iCs/>
                <w:spacing w:val="-4"/>
                <w:sz w:val="20"/>
                <w:szCs w:val="20"/>
              </w:rPr>
            </w:pPr>
            <w:r w:rsidRPr="00335F25">
              <w:rPr>
                <w:rFonts w:cs="Helvetica"/>
                <w:i/>
                <w:iCs/>
                <w:spacing w:val="-4"/>
                <w:sz w:val="20"/>
                <w:szCs w:val="20"/>
                <w:u w:val="single"/>
              </w:rPr>
              <w:t>Approved</w:t>
            </w:r>
            <w:r>
              <w:rPr>
                <w:rFonts w:cs="Helvetica"/>
                <w:i/>
                <w:iCs/>
                <w:spacing w:val="-4"/>
                <w:sz w:val="20"/>
                <w:szCs w:val="20"/>
              </w:rPr>
              <w:t xml:space="preserve">: July/Aug/Sept sent 9/26 for </w:t>
            </w:r>
            <w:proofErr w:type="spellStart"/>
            <w:r>
              <w:rPr>
                <w:rFonts w:cs="Helvetica"/>
                <w:i/>
                <w:iCs/>
                <w:spacing w:val="-4"/>
                <w:sz w:val="20"/>
                <w:szCs w:val="20"/>
              </w:rPr>
              <w:t>evote</w:t>
            </w:r>
            <w:proofErr w:type="spellEnd"/>
            <w:r>
              <w:rPr>
                <w:rFonts w:cs="Helvetica"/>
                <w:i/>
                <w:iCs/>
                <w:spacing w:val="-4"/>
                <w:sz w:val="20"/>
                <w:szCs w:val="20"/>
              </w:rPr>
              <w:t xml:space="preserve"> approved 9/27 Donatelli &amp; McLean, Viglione 1/10).</w:t>
            </w:r>
          </w:p>
        </w:tc>
        <w:tc>
          <w:tcPr>
            <w:tcW w:w="4837" w:type="dxa"/>
          </w:tcPr>
          <w:p w14:paraId="22761D07" w14:textId="77777777" w:rsidR="002F3A19" w:rsidRDefault="002F3A19" w:rsidP="00CA0022">
            <w:pPr>
              <w:autoSpaceDE w:val="0"/>
              <w:autoSpaceDN w:val="0"/>
              <w:rPr>
                <w:rFonts w:cs="Helvetica"/>
                <w:i/>
                <w:iCs/>
                <w:spacing w:val="-4"/>
                <w:sz w:val="20"/>
                <w:szCs w:val="20"/>
              </w:rPr>
            </w:pPr>
            <w:r w:rsidRPr="00335F25">
              <w:rPr>
                <w:rFonts w:cs="Helvetica"/>
                <w:i/>
                <w:iCs/>
                <w:spacing w:val="-4"/>
                <w:sz w:val="20"/>
                <w:szCs w:val="20"/>
                <w:u w:val="single"/>
              </w:rPr>
              <w:t>Approved</w:t>
            </w:r>
            <w:r>
              <w:rPr>
                <w:rFonts w:cs="Helvetica"/>
                <w:i/>
                <w:iCs/>
                <w:spacing w:val="-4"/>
                <w:sz w:val="20"/>
                <w:szCs w:val="20"/>
              </w:rPr>
              <w:t xml:space="preserve">: July/Aug sent for </w:t>
            </w:r>
            <w:proofErr w:type="spellStart"/>
            <w:r>
              <w:rPr>
                <w:rFonts w:cs="Helvetica"/>
                <w:i/>
                <w:iCs/>
                <w:spacing w:val="-4"/>
                <w:sz w:val="20"/>
                <w:szCs w:val="20"/>
              </w:rPr>
              <w:t>evote</w:t>
            </w:r>
            <w:proofErr w:type="spellEnd"/>
            <w:r>
              <w:rPr>
                <w:rFonts w:cs="Helvetica"/>
                <w:i/>
                <w:iCs/>
                <w:spacing w:val="-4"/>
                <w:sz w:val="20"/>
                <w:szCs w:val="20"/>
              </w:rPr>
              <w:t xml:space="preserve"> 9/13.  (Approved McLean 9/14. </w:t>
            </w:r>
            <w:proofErr w:type="spellStart"/>
            <w:r>
              <w:rPr>
                <w:rFonts w:cs="Helvetica"/>
                <w:i/>
                <w:iCs/>
                <w:spacing w:val="-4"/>
                <w:sz w:val="20"/>
                <w:szCs w:val="20"/>
              </w:rPr>
              <w:t>Evote</w:t>
            </w:r>
            <w:proofErr w:type="spellEnd"/>
            <w:r>
              <w:rPr>
                <w:rFonts w:cs="Helvetica"/>
                <w:i/>
                <w:iCs/>
                <w:spacing w:val="-4"/>
                <w:sz w:val="20"/>
                <w:szCs w:val="20"/>
              </w:rPr>
              <w:t xml:space="preserve"> resent to others 9/26; Donatelli approved 9/27, Viglione 1/10).</w:t>
            </w:r>
          </w:p>
        </w:tc>
      </w:tr>
      <w:tr w:rsidR="002F3A19" w:rsidRPr="0052359E" w14:paraId="4C8D4486" w14:textId="77777777" w:rsidTr="00CA0022">
        <w:tc>
          <w:tcPr>
            <w:tcW w:w="738" w:type="dxa"/>
            <w:shd w:val="clear" w:color="auto" w:fill="DAEEF3" w:themeFill="accent5" w:themeFillTint="33"/>
          </w:tcPr>
          <w:p w14:paraId="5FDFE8E8" w14:textId="77777777" w:rsidR="002F3A19" w:rsidRDefault="002F3A19" w:rsidP="00CA0022">
            <w:pPr>
              <w:autoSpaceDE w:val="0"/>
              <w:autoSpaceDN w:val="0"/>
              <w:rPr>
                <w:rFonts w:cs="Helvetica"/>
                <w:sz w:val="20"/>
              </w:rPr>
            </w:pPr>
            <w:r>
              <w:rPr>
                <w:rFonts w:cs="Helvetica"/>
                <w:sz w:val="20"/>
              </w:rPr>
              <w:t>Jun 2021</w:t>
            </w:r>
          </w:p>
        </w:tc>
        <w:tc>
          <w:tcPr>
            <w:tcW w:w="4410" w:type="dxa"/>
          </w:tcPr>
          <w:p w14:paraId="2BF70152" w14:textId="77777777" w:rsidR="002F3A19" w:rsidRDefault="002F3A19" w:rsidP="00CA0022">
            <w:pPr>
              <w:autoSpaceDE w:val="0"/>
              <w:autoSpaceDN w:val="0"/>
              <w:rPr>
                <w:rFonts w:cs="Helvetica"/>
                <w:i/>
                <w:iCs/>
                <w:spacing w:val="-4"/>
                <w:sz w:val="20"/>
                <w:szCs w:val="20"/>
              </w:rPr>
            </w:pPr>
            <w:r w:rsidRPr="00704FFB">
              <w:rPr>
                <w:rFonts w:cs="Helvetica"/>
                <w:i/>
                <w:iCs/>
                <w:spacing w:val="-4"/>
                <w:sz w:val="20"/>
                <w:szCs w:val="20"/>
                <w:u w:val="single"/>
              </w:rPr>
              <w:t>Approved</w:t>
            </w:r>
            <w:r>
              <w:rPr>
                <w:rFonts w:cs="Helvetica"/>
                <w:i/>
                <w:iCs/>
                <w:spacing w:val="-4"/>
                <w:sz w:val="20"/>
                <w:szCs w:val="20"/>
              </w:rPr>
              <w:t xml:space="preserve"> - May and June Minutes-Sent for e-vote 7/1/21, 8/9/21, 9/9 (In favor, Donatelli, 9/7, Viglione 8/9, Resent, McLean approved 9/26)</w:t>
            </w:r>
          </w:p>
        </w:tc>
        <w:tc>
          <w:tcPr>
            <w:tcW w:w="4837" w:type="dxa"/>
          </w:tcPr>
          <w:p w14:paraId="3DFA75FD" w14:textId="77777777" w:rsidR="002F3A19" w:rsidRDefault="002F3A19" w:rsidP="00CA0022">
            <w:pPr>
              <w:autoSpaceDE w:val="0"/>
              <w:autoSpaceDN w:val="0"/>
              <w:rPr>
                <w:rFonts w:cs="Helvetica"/>
                <w:i/>
                <w:iCs/>
                <w:spacing w:val="-4"/>
                <w:sz w:val="20"/>
                <w:szCs w:val="20"/>
              </w:rPr>
            </w:pPr>
            <w:r w:rsidRPr="009E1F74">
              <w:rPr>
                <w:rFonts w:cs="Helvetica"/>
                <w:i/>
                <w:iCs/>
                <w:spacing w:val="-4"/>
                <w:sz w:val="20"/>
                <w:szCs w:val="20"/>
                <w:u w:val="single"/>
              </w:rPr>
              <w:t>Approved</w:t>
            </w:r>
            <w:r>
              <w:rPr>
                <w:rFonts w:cs="Helvetica"/>
                <w:i/>
                <w:iCs/>
                <w:spacing w:val="-4"/>
                <w:sz w:val="20"/>
                <w:szCs w:val="20"/>
              </w:rPr>
              <w:t xml:space="preserve"> – Combined Apr/May/June sent for </w:t>
            </w:r>
            <w:proofErr w:type="spellStart"/>
            <w:r>
              <w:rPr>
                <w:rFonts w:cs="Helvetica"/>
                <w:i/>
                <w:iCs/>
                <w:spacing w:val="-4"/>
                <w:sz w:val="20"/>
                <w:szCs w:val="20"/>
              </w:rPr>
              <w:t>evote</w:t>
            </w:r>
            <w:proofErr w:type="spellEnd"/>
            <w:r>
              <w:rPr>
                <w:rFonts w:cs="Helvetica"/>
                <w:i/>
                <w:iCs/>
                <w:spacing w:val="-4"/>
                <w:sz w:val="20"/>
                <w:szCs w:val="20"/>
              </w:rPr>
              <w:t xml:space="preserve"> 9/3, (in favor Donatelli and Viglione 9/4, 9/7, resent 9/9, 9/26; McLean approved 9/26) </w:t>
            </w:r>
          </w:p>
        </w:tc>
      </w:tr>
      <w:tr w:rsidR="002F3A19" w:rsidRPr="0052359E" w14:paraId="5A70296A" w14:textId="77777777" w:rsidTr="00CA0022">
        <w:tc>
          <w:tcPr>
            <w:tcW w:w="738" w:type="dxa"/>
            <w:shd w:val="clear" w:color="auto" w:fill="DAEEF3" w:themeFill="accent5" w:themeFillTint="33"/>
          </w:tcPr>
          <w:p w14:paraId="628AABCF" w14:textId="77777777" w:rsidR="002F3A19" w:rsidRDefault="002F3A19" w:rsidP="00CA0022">
            <w:pPr>
              <w:autoSpaceDE w:val="0"/>
              <w:autoSpaceDN w:val="0"/>
              <w:rPr>
                <w:rFonts w:cs="Helvetica"/>
                <w:sz w:val="20"/>
              </w:rPr>
            </w:pPr>
            <w:r>
              <w:rPr>
                <w:rFonts w:cs="Helvetica"/>
                <w:sz w:val="20"/>
              </w:rPr>
              <w:t>May 2021</w:t>
            </w:r>
          </w:p>
        </w:tc>
        <w:tc>
          <w:tcPr>
            <w:tcW w:w="4410" w:type="dxa"/>
          </w:tcPr>
          <w:p w14:paraId="7CEE09F3" w14:textId="77777777" w:rsidR="002F3A19" w:rsidRDefault="002F3A19" w:rsidP="00CA0022">
            <w:pPr>
              <w:autoSpaceDE w:val="0"/>
              <w:autoSpaceDN w:val="0"/>
              <w:rPr>
                <w:rFonts w:cs="Helvetica"/>
                <w:i/>
                <w:iCs/>
                <w:spacing w:val="-4"/>
                <w:sz w:val="20"/>
                <w:szCs w:val="20"/>
              </w:rPr>
            </w:pPr>
            <w:r w:rsidRPr="00704FFB">
              <w:rPr>
                <w:rFonts w:cs="Helvetica"/>
                <w:i/>
                <w:iCs/>
                <w:spacing w:val="-4"/>
                <w:sz w:val="20"/>
                <w:szCs w:val="20"/>
                <w:u w:val="single"/>
              </w:rPr>
              <w:t>Approved</w:t>
            </w:r>
            <w:r>
              <w:rPr>
                <w:rFonts w:cs="Helvetica"/>
                <w:i/>
                <w:iCs/>
                <w:spacing w:val="-4"/>
                <w:sz w:val="20"/>
                <w:szCs w:val="20"/>
              </w:rPr>
              <w:t xml:space="preserve"> - Sent for e-vote 7/1/21, 8/9/21, 9/9 (In favor, Donatelli, 9/7, Viglione 8/9; Resent, McLean approved 9/26)</w:t>
            </w:r>
          </w:p>
        </w:tc>
        <w:tc>
          <w:tcPr>
            <w:tcW w:w="4837" w:type="dxa"/>
          </w:tcPr>
          <w:p w14:paraId="5300A2BE" w14:textId="77777777" w:rsidR="002F3A19" w:rsidRDefault="002F3A19" w:rsidP="00CA0022">
            <w:pPr>
              <w:autoSpaceDE w:val="0"/>
              <w:autoSpaceDN w:val="0"/>
              <w:rPr>
                <w:rFonts w:cs="Helvetica"/>
                <w:i/>
                <w:iCs/>
                <w:spacing w:val="-4"/>
                <w:sz w:val="20"/>
                <w:szCs w:val="20"/>
              </w:rPr>
            </w:pPr>
            <w:r w:rsidRPr="009E1F74">
              <w:rPr>
                <w:rFonts w:cs="Helvetica"/>
                <w:i/>
                <w:iCs/>
                <w:spacing w:val="-4"/>
                <w:sz w:val="20"/>
                <w:szCs w:val="20"/>
                <w:u w:val="single"/>
              </w:rPr>
              <w:t>Approved</w:t>
            </w:r>
            <w:r>
              <w:rPr>
                <w:rFonts w:cs="Helvetica"/>
                <w:i/>
                <w:iCs/>
                <w:spacing w:val="-4"/>
                <w:sz w:val="20"/>
                <w:szCs w:val="20"/>
              </w:rPr>
              <w:t xml:space="preserve"> – Combined Apr/May/June Sent for </w:t>
            </w:r>
            <w:proofErr w:type="spellStart"/>
            <w:r>
              <w:rPr>
                <w:rFonts w:cs="Helvetica"/>
                <w:i/>
                <w:iCs/>
                <w:spacing w:val="-4"/>
                <w:sz w:val="20"/>
                <w:szCs w:val="20"/>
              </w:rPr>
              <w:t>evote</w:t>
            </w:r>
            <w:proofErr w:type="spellEnd"/>
            <w:r>
              <w:rPr>
                <w:rFonts w:cs="Helvetica"/>
                <w:i/>
                <w:iCs/>
                <w:spacing w:val="-4"/>
                <w:sz w:val="20"/>
                <w:szCs w:val="20"/>
              </w:rPr>
              <w:t xml:space="preserve"> 9/3, (in favor Donatelli and Viglione 9/4, 9/7</w:t>
            </w:r>
            <w:proofErr w:type="gramStart"/>
            <w:r>
              <w:rPr>
                <w:rFonts w:cs="Helvetica"/>
                <w:i/>
                <w:iCs/>
                <w:spacing w:val="-4"/>
                <w:sz w:val="20"/>
                <w:szCs w:val="20"/>
              </w:rPr>
              <w:t>) ,</w:t>
            </w:r>
            <w:proofErr w:type="gramEnd"/>
            <w:r>
              <w:rPr>
                <w:rFonts w:cs="Helvetica"/>
                <w:i/>
                <w:iCs/>
                <w:spacing w:val="-4"/>
                <w:sz w:val="20"/>
                <w:szCs w:val="20"/>
              </w:rPr>
              <w:t xml:space="preserve"> resent 9/9, 9/26; McLean approved 9/26)</w:t>
            </w:r>
          </w:p>
        </w:tc>
      </w:tr>
      <w:tr w:rsidR="002F3A19" w:rsidRPr="0052359E" w14:paraId="292F2727" w14:textId="77777777" w:rsidTr="00CA0022">
        <w:tc>
          <w:tcPr>
            <w:tcW w:w="738" w:type="dxa"/>
            <w:shd w:val="clear" w:color="auto" w:fill="DAEEF3" w:themeFill="accent5" w:themeFillTint="33"/>
          </w:tcPr>
          <w:p w14:paraId="1BF1B1E9" w14:textId="77777777" w:rsidR="002F3A19" w:rsidRDefault="002F3A19" w:rsidP="00CA0022">
            <w:pPr>
              <w:autoSpaceDE w:val="0"/>
              <w:autoSpaceDN w:val="0"/>
              <w:rPr>
                <w:rFonts w:cs="Helvetica"/>
                <w:sz w:val="20"/>
              </w:rPr>
            </w:pPr>
            <w:r>
              <w:rPr>
                <w:rFonts w:cs="Helvetica"/>
                <w:sz w:val="20"/>
              </w:rPr>
              <w:t>April 2021</w:t>
            </w:r>
          </w:p>
        </w:tc>
        <w:tc>
          <w:tcPr>
            <w:tcW w:w="4410" w:type="dxa"/>
          </w:tcPr>
          <w:p w14:paraId="2242E86D" w14:textId="77777777" w:rsidR="002F3A19" w:rsidRDefault="002F3A19" w:rsidP="00CA0022">
            <w:pPr>
              <w:autoSpaceDE w:val="0"/>
              <w:autoSpaceDN w:val="0"/>
              <w:rPr>
                <w:rFonts w:cs="Helvetica"/>
                <w:i/>
                <w:iCs/>
                <w:spacing w:val="-4"/>
                <w:sz w:val="20"/>
                <w:szCs w:val="20"/>
              </w:rPr>
            </w:pPr>
            <w:r w:rsidRPr="007E485A">
              <w:rPr>
                <w:rFonts w:cs="Helvetica"/>
                <w:i/>
                <w:iCs/>
                <w:spacing w:val="-4"/>
                <w:sz w:val="20"/>
                <w:szCs w:val="20"/>
                <w:u w:val="single"/>
              </w:rPr>
              <w:t>Approved</w:t>
            </w:r>
            <w:r>
              <w:rPr>
                <w:rFonts w:cs="Helvetica"/>
                <w:i/>
                <w:iCs/>
                <w:spacing w:val="-4"/>
                <w:sz w:val="20"/>
                <w:szCs w:val="20"/>
              </w:rPr>
              <w:t xml:space="preserve"> - Sent for </w:t>
            </w:r>
            <w:proofErr w:type="spellStart"/>
            <w:r>
              <w:rPr>
                <w:rFonts w:cs="Helvetica"/>
                <w:i/>
                <w:iCs/>
                <w:spacing w:val="-4"/>
                <w:sz w:val="20"/>
                <w:szCs w:val="20"/>
              </w:rPr>
              <w:t>evote</w:t>
            </w:r>
            <w:proofErr w:type="spellEnd"/>
            <w:r>
              <w:rPr>
                <w:rFonts w:cs="Helvetica"/>
                <w:i/>
                <w:iCs/>
                <w:spacing w:val="-4"/>
                <w:sz w:val="20"/>
                <w:szCs w:val="20"/>
              </w:rPr>
              <w:t xml:space="preserve"> 4/12, 4/22 (In favor, Wells, McLean, and Viglione 4/22/21)</w:t>
            </w:r>
          </w:p>
        </w:tc>
        <w:tc>
          <w:tcPr>
            <w:tcW w:w="4837" w:type="dxa"/>
          </w:tcPr>
          <w:p w14:paraId="7BDB5A96" w14:textId="77777777" w:rsidR="002F3A19" w:rsidRDefault="002F3A19" w:rsidP="00CA0022">
            <w:pPr>
              <w:autoSpaceDE w:val="0"/>
              <w:autoSpaceDN w:val="0"/>
              <w:rPr>
                <w:rFonts w:cs="Helvetica"/>
                <w:i/>
                <w:iCs/>
                <w:spacing w:val="-4"/>
                <w:sz w:val="20"/>
                <w:szCs w:val="20"/>
              </w:rPr>
            </w:pPr>
            <w:r w:rsidRPr="009E1F74">
              <w:rPr>
                <w:rFonts w:cs="Helvetica"/>
                <w:i/>
                <w:iCs/>
                <w:spacing w:val="-4"/>
                <w:sz w:val="20"/>
                <w:szCs w:val="20"/>
                <w:u w:val="single"/>
              </w:rPr>
              <w:t>Approved</w:t>
            </w:r>
            <w:r>
              <w:rPr>
                <w:rFonts w:cs="Helvetica"/>
                <w:i/>
                <w:iCs/>
                <w:spacing w:val="-4"/>
                <w:sz w:val="20"/>
                <w:szCs w:val="20"/>
              </w:rPr>
              <w:t xml:space="preserve"> – Combined Apr/May/June Sent for </w:t>
            </w:r>
            <w:proofErr w:type="spellStart"/>
            <w:r>
              <w:rPr>
                <w:rFonts w:cs="Helvetica"/>
                <w:i/>
                <w:iCs/>
                <w:spacing w:val="-4"/>
                <w:sz w:val="20"/>
                <w:szCs w:val="20"/>
              </w:rPr>
              <w:t>evote</w:t>
            </w:r>
            <w:proofErr w:type="spellEnd"/>
            <w:r>
              <w:rPr>
                <w:rFonts w:cs="Helvetica"/>
                <w:i/>
                <w:iCs/>
                <w:spacing w:val="-4"/>
                <w:sz w:val="20"/>
                <w:szCs w:val="20"/>
              </w:rPr>
              <w:t xml:space="preserve"> 9/3, (in favor Donatelli and Viglione 9/4, 9/7</w:t>
            </w:r>
            <w:proofErr w:type="gramStart"/>
            <w:r>
              <w:rPr>
                <w:rFonts w:cs="Helvetica"/>
                <w:i/>
                <w:iCs/>
                <w:spacing w:val="-4"/>
                <w:sz w:val="20"/>
                <w:szCs w:val="20"/>
              </w:rPr>
              <w:t>) ,</w:t>
            </w:r>
            <w:proofErr w:type="gramEnd"/>
            <w:r>
              <w:rPr>
                <w:rFonts w:cs="Helvetica"/>
                <w:i/>
                <w:iCs/>
                <w:spacing w:val="-4"/>
                <w:sz w:val="20"/>
                <w:szCs w:val="20"/>
              </w:rPr>
              <w:t xml:space="preserve"> resent 9/9, 9/26; McLean approved 9/26)</w:t>
            </w:r>
          </w:p>
        </w:tc>
      </w:tr>
      <w:tr w:rsidR="002F3A19" w:rsidRPr="0052359E" w14:paraId="72E178FD" w14:textId="77777777" w:rsidTr="00CA0022">
        <w:tc>
          <w:tcPr>
            <w:tcW w:w="738" w:type="dxa"/>
            <w:shd w:val="clear" w:color="auto" w:fill="DAEEF3" w:themeFill="accent5" w:themeFillTint="33"/>
          </w:tcPr>
          <w:p w14:paraId="10FDC3FC" w14:textId="77777777" w:rsidR="002F3A19" w:rsidRDefault="002F3A19" w:rsidP="00CA0022">
            <w:pPr>
              <w:autoSpaceDE w:val="0"/>
              <w:autoSpaceDN w:val="0"/>
              <w:rPr>
                <w:rFonts w:cs="Helvetica"/>
                <w:sz w:val="20"/>
              </w:rPr>
            </w:pPr>
            <w:r>
              <w:rPr>
                <w:rFonts w:cs="Helvetica"/>
                <w:sz w:val="20"/>
              </w:rPr>
              <w:t>Mar 2021</w:t>
            </w:r>
          </w:p>
        </w:tc>
        <w:tc>
          <w:tcPr>
            <w:tcW w:w="4410" w:type="dxa"/>
          </w:tcPr>
          <w:p w14:paraId="72545297" w14:textId="77777777" w:rsidR="002F3A19" w:rsidRDefault="002F3A19" w:rsidP="00CA0022">
            <w:pPr>
              <w:autoSpaceDE w:val="0"/>
              <w:autoSpaceDN w:val="0"/>
              <w:rPr>
                <w:rFonts w:cs="Helvetica"/>
                <w:i/>
                <w:iCs/>
                <w:spacing w:val="-4"/>
                <w:sz w:val="20"/>
                <w:szCs w:val="20"/>
              </w:rPr>
            </w:pPr>
            <w:proofErr w:type="gramStart"/>
            <w:r w:rsidRPr="007E485A">
              <w:rPr>
                <w:rFonts w:cs="Helvetica"/>
                <w:i/>
                <w:iCs/>
                <w:spacing w:val="-4"/>
                <w:sz w:val="20"/>
                <w:szCs w:val="20"/>
                <w:u w:val="single"/>
              </w:rPr>
              <w:t>Approved</w:t>
            </w:r>
            <w:r>
              <w:rPr>
                <w:rFonts w:cs="Helvetica"/>
                <w:i/>
                <w:iCs/>
                <w:spacing w:val="-4"/>
                <w:sz w:val="20"/>
                <w:szCs w:val="20"/>
              </w:rPr>
              <w:t xml:space="preserve"> ,</w:t>
            </w:r>
            <w:proofErr w:type="gramEnd"/>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3,8, 4/12, 4/22 (In favor, Wells, Viglione 4/22/21, McLean abstain)</w:t>
            </w:r>
          </w:p>
        </w:tc>
        <w:tc>
          <w:tcPr>
            <w:tcW w:w="4837" w:type="dxa"/>
          </w:tcPr>
          <w:p w14:paraId="27F165F7" w14:textId="77777777" w:rsidR="002F3A19" w:rsidRDefault="002F3A19" w:rsidP="00CA0022">
            <w:pPr>
              <w:autoSpaceDE w:val="0"/>
              <w:autoSpaceDN w:val="0"/>
              <w:rPr>
                <w:rFonts w:cs="Helvetica"/>
                <w:i/>
                <w:iCs/>
                <w:spacing w:val="-4"/>
                <w:sz w:val="20"/>
                <w:szCs w:val="20"/>
              </w:rPr>
            </w:pPr>
            <w:proofErr w:type="gramStart"/>
            <w:r w:rsidRPr="007E485A">
              <w:rPr>
                <w:rFonts w:cs="Helvetica"/>
                <w:i/>
                <w:iCs/>
                <w:spacing w:val="-4"/>
                <w:sz w:val="20"/>
                <w:szCs w:val="20"/>
                <w:u w:val="single"/>
              </w:rPr>
              <w:t>Approved</w:t>
            </w:r>
            <w:r>
              <w:rPr>
                <w:rFonts w:cs="Helvetica"/>
                <w:i/>
                <w:iCs/>
                <w:spacing w:val="-4"/>
                <w:sz w:val="20"/>
                <w:szCs w:val="20"/>
              </w:rPr>
              <w:t xml:space="preserve"> ,</w:t>
            </w:r>
            <w:proofErr w:type="gramEnd"/>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4/12, 4/22 (In favor, Wells, McLean, and Viglione 4/22/21)</w:t>
            </w:r>
          </w:p>
        </w:tc>
      </w:tr>
      <w:tr w:rsidR="002F3A19" w:rsidRPr="0052359E" w14:paraId="5DB0FB67" w14:textId="77777777" w:rsidTr="00CA0022">
        <w:tc>
          <w:tcPr>
            <w:tcW w:w="738" w:type="dxa"/>
            <w:shd w:val="clear" w:color="auto" w:fill="DAEEF3" w:themeFill="accent5" w:themeFillTint="33"/>
          </w:tcPr>
          <w:p w14:paraId="4EEB6DF5" w14:textId="77777777" w:rsidR="002F3A19" w:rsidRDefault="002F3A19" w:rsidP="00CA0022">
            <w:pPr>
              <w:autoSpaceDE w:val="0"/>
              <w:autoSpaceDN w:val="0"/>
              <w:rPr>
                <w:rFonts w:cs="Helvetica"/>
                <w:sz w:val="20"/>
              </w:rPr>
            </w:pPr>
            <w:r>
              <w:rPr>
                <w:rFonts w:cs="Helvetica"/>
                <w:sz w:val="20"/>
              </w:rPr>
              <w:t>Feb 2021</w:t>
            </w:r>
          </w:p>
        </w:tc>
        <w:tc>
          <w:tcPr>
            <w:tcW w:w="4410" w:type="dxa"/>
          </w:tcPr>
          <w:p w14:paraId="38E62725" w14:textId="77777777" w:rsidR="002F3A19" w:rsidRDefault="002F3A19" w:rsidP="00CA0022">
            <w:pPr>
              <w:autoSpaceDE w:val="0"/>
              <w:autoSpaceDN w:val="0"/>
              <w:rPr>
                <w:rFonts w:cs="Helvetica"/>
                <w:i/>
                <w:iCs/>
                <w:spacing w:val="-4"/>
                <w:sz w:val="20"/>
                <w:szCs w:val="20"/>
              </w:rPr>
            </w:pPr>
            <w:r w:rsidRPr="00535E8F">
              <w:rPr>
                <w:rFonts w:cs="Helvetica"/>
                <w:i/>
                <w:iCs/>
                <w:spacing w:val="-4"/>
                <w:sz w:val="20"/>
                <w:szCs w:val="20"/>
                <w:u w:val="single"/>
              </w:rPr>
              <w:t>Passed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2/8, 3/8, 4/12, 7/1 (In Favor: McLean 3/8, Viglione 3/8, Wells 7/1)</w:t>
            </w:r>
          </w:p>
        </w:tc>
        <w:tc>
          <w:tcPr>
            <w:tcW w:w="4837" w:type="dxa"/>
          </w:tcPr>
          <w:p w14:paraId="707899CB" w14:textId="77777777" w:rsidR="002F3A19" w:rsidRDefault="002F3A19" w:rsidP="00CA0022">
            <w:pPr>
              <w:autoSpaceDE w:val="0"/>
              <w:autoSpaceDN w:val="0"/>
              <w:rPr>
                <w:rFonts w:cs="Helvetica"/>
                <w:i/>
                <w:iCs/>
                <w:spacing w:val="-4"/>
                <w:sz w:val="20"/>
                <w:szCs w:val="20"/>
              </w:rPr>
            </w:pPr>
            <w:proofErr w:type="gramStart"/>
            <w:r w:rsidRPr="007E485A">
              <w:rPr>
                <w:rFonts w:cs="Helvetica"/>
                <w:i/>
                <w:iCs/>
                <w:spacing w:val="-4"/>
                <w:sz w:val="20"/>
                <w:szCs w:val="20"/>
                <w:u w:val="single"/>
              </w:rPr>
              <w:t>Approved</w:t>
            </w:r>
            <w:r>
              <w:rPr>
                <w:rFonts w:cs="Helvetica"/>
                <w:i/>
                <w:iCs/>
                <w:spacing w:val="-4"/>
                <w:sz w:val="20"/>
                <w:szCs w:val="20"/>
              </w:rPr>
              <w:t xml:space="preserve"> ,</w:t>
            </w:r>
            <w:proofErr w:type="gramEnd"/>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4/12, 4/22 (In favor, Wells, McLean, and Viglione 4/22/21)</w:t>
            </w:r>
          </w:p>
        </w:tc>
      </w:tr>
      <w:tr w:rsidR="002F3A19" w:rsidRPr="0052359E" w14:paraId="4DE5E8FB" w14:textId="77777777" w:rsidTr="00CA0022">
        <w:tc>
          <w:tcPr>
            <w:tcW w:w="738" w:type="dxa"/>
            <w:shd w:val="clear" w:color="auto" w:fill="DAEEF3" w:themeFill="accent5" w:themeFillTint="33"/>
          </w:tcPr>
          <w:p w14:paraId="69A98598" w14:textId="77777777" w:rsidR="002F3A19" w:rsidRDefault="002F3A19" w:rsidP="00CA0022">
            <w:pPr>
              <w:autoSpaceDE w:val="0"/>
              <w:autoSpaceDN w:val="0"/>
              <w:rPr>
                <w:rFonts w:cs="Helvetica"/>
                <w:sz w:val="20"/>
              </w:rPr>
            </w:pPr>
            <w:r>
              <w:rPr>
                <w:rFonts w:cs="Helvetica"/>
                <w:sz w:val="20"/>
              </w:rPr>
              <w:t>Jan 2021</w:t>
            </w:r>
          </w:p>
        </w:tc>
        <w:tc>
          <w:tcPr>
            <w:tcW w:w="4410" w:type="dxa"/>
          </w:tcPr>
          <w:p w14:paraId="2776F6A1" w14:textId="77777777" w:rsidR="002F3A19" w:rsidRPr="001462D2" w:rsidRDefault="002F3A19" w:rsidP="00CA0022">
            <w:pPr>
              <w:autoSpaceDE w:val="0"/>
              <w:autoSpaceDN w:val="0"/>
              <w:rPr>
                <w:rFonts w:cs="Helvetica"/>
                <w:i/>
                <w:iCs/>
                <w:spacing w:val="-4"/>
                <w:sz w:val="20"/>
                <w:szCs w:val="20"/>
              </w:rPr>
            </w:pPr>
            <w:r w:rsidRPr="00535E8F">
              <w:rPr>
                <w:rFonts w:cs="Helvetica"/>
                <w:i/>
                <w:iCs/>
                <w:spacing w:val="-4"/>
                <w:sz w:val="20"/>
                <w:szCs w:val="20"/>
                <w:u w:val="single"/>
              </w:rPr>
              <w:t>Passed</w:t>
            </w:r>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2/8, 3/8, 4/12, 7/1 (In Favor: McLean 3/8, Viglione 3/8, Wells 7/1)</w:t>
            </w:r>
          </w:p>
        </w:tc>
        <w:tc>
          <w:tcPr>
            <w:tcW w:w="4837" w:type="dxa"/>
          </w:tcPr>
          <w:p w14:paraId="19E0533C" w14:textId="77777777" w:rsidR="002F3A19" w:rsidRPr="001462D2" w:rsidRDefault="002F3A19" w:rsidP="00CA0022">
            <w:pPr>
              <w:autoSpaceDE w:val="0"/>
              <w:autoSpaceDN w:val="0"/>
              <w:rPr>
                <w:rFonts w:cs="Helvetica"/>
                <w:i/>
                <w:iCs/>
                <w:spacing w:val="-4"/>
                <w:sz w:val="20"/>
                <w:szCs w:val="20"/>
              </w:rPr>
            </w:pPr>
            <w:proofErr w:type="gramStart"/>
            <w:r w:rsidRPr="007E485A">
              <w:rPr>
                <w:rFonts w:cs="Helvetica"/>
                <w:i/>
                <w:iCs/>
                <w:spacing w:val="-4"/>
                <w:sz w:val="20"/>
                <w:szCs w:val="20"/>
                <w:u w:val="single"/>
              </w:rPr>
              <w:t>Approved</w:t>
            </w:r>
            <w:r>
              <w:rPr>
                <w:rFonts w:cs="Helvetica"/>
                <w:i/>
                <w:iCs/>
                <w:spacing w:val="-4"/>
                <w:sz w:val="20"/>
                <w:szCs w:val="20"/>
              </w:rPr>
              <w:t xml:space="preserve"> ,</w:t>
            </w:r>
            <w:proofErr w:type="gramEnd"/>
            <w:r>
              <w:rPr>
                <w:rFonts w:cs="Helvetica"/>
                <w:i/>
                <w:iCs/>
                <w:spacing w:val="-4"/>
                <w:sz w:val="20"/>
                <w:szCs w:val="20"/>
              </w:rPr>
              <w:t xml:space="preserve"> Sent for </w:t>
            </w:r>
            <w:proofErr w:type="spellStart"/>
            <w:r>
              <w:rPr>
                <w:rFonts w:cs="Helvetica"/>
                <w:i/>
                <w:iCs/>
                <w:spacing w:val="-4"/>
                <w:sz w:val="20"/>
                <w:szCs w:val="20"/>
              </w:rPr>
              <w:t>Evote</w:t>
            </w:r>
            <w:proofErr w:type="spellEnd"/>
            <w:r>
              <w:rPr>
                <w:rFonts w:cs="Helvetica"/>
                <w:i/>
                <w:iCs/>
                <w:spacing w:val="-4"/>
                <w:sz w:val="20"/>
                <w:szCs w:val="20"/>
              </w:rPr>
              <w:t xml:space="preserve"> 2/8, 3/8, 4/12, 4/22 (In favor, Wells, McLean, and Viglione 4/22/21)</w:t>
            </w:r>
          </w:p>
        </w:tc>
      </w:tr>
    </w:tbl>
    <w:p w14:paraId="2B1DE8F3" w14:textId="77777777" w:rsidR="002F3A19" w:rsidRDefault="002F3A19" w:rsidP="002F3A19">
      <w:pPr>
        <w:autoSpaceDE w:val="0"/>
        <w:autoSpaceDN w:val="0"/>
        <w:rPr>
          <w:rFonts w:cs="Helvetica"/>
        </w:rPr>
      </w:pPr>
    </w:p>
    <w:p w14:paraId="357E71BE" w14:textId="77777777" w:rsidR="002F3A19" w:rsidRDefault="002F3A19" w:rsidP="002F3A19">
      <w:pPr>
        <w:autoSpaceDE w:val="0"/>
        <w:autoSpaceDN w:val="0"/>
        <w:rPr>
          <w:rFonts w:cs="Helvetica"/>
          <w:b/>
        </w:rPr>
      </w:pPr>
    </w:p>
    <w:p w14:paraId="4EDE5A18" w14:textId="77777777" w:rsidR="002F3A19" w:rsidRPr="007C5B09" w:rsidRDefault="002F3A19" w:rsidP="002F3A19">
      <w:pPr>
        <w:autoSpaceDE w:val="0"/>
        <w:autoSpaceDN w:val="0"/>
        <w:rPr>
          <w:rFonts w:cs="Helvetica"/>
          <w:b/>
        </w:rPr>
      </w:pPr>
      <w:r w:rsidRPr="007C5B09">
        <w:rPr>
          <w:rFonts w:cs="Helvetica"/>
          <w:b/>
        </w:rPr>
        <w:t xml:space="preserve">Other Votes </w:t>
      </w:r>
      <w:r>
        <w:rPr>
          <w:rFonts w:cs="Helvetica"/>
          <w:b/>
        </w:rPr>
        <w:t xml:space="preserve">/ </w:t>
      </w:r>
      <w:r w:rsidRPr="007C5B09">
        <w:rPr>
          <w:rFonts w:cs="Helvetica"/>
          <w:b/>
        </w:rPr>
        <w:t>Meetings</w:t>
      </w:r>
      <w:r>
        <w:rPr>
          <w:rFonts w:cs="Helvetica"/>
          <w:b/>
        </w:rPr>
        <w:t xml:space="preserve"> / Tracking (2021-2022) </w:t>
      </w:r>
    </w:p>
    <w:p w14:paraId="27A4EADB" w14:textId="77777777" w:rsidR="00764CCE" w:rsidRDefault="00764CCE" w:rsidP="002F3A19">
      <w:pPr>
        <w:autoSpaceDE w:val="0"/>
        <w:autoSpaceDN w:val="0"/>
        <w:rPr>
          <w:rFonts w:cs="Helvetica"/>
        </w:rPr>
      </w:pPr>
    </w:p>
    <w:p w14:paraId="35312ED2" w14:textId="28500462" w:rsidR="00764CCE" w:rsidRPr="00764CCE" w:rsidRDefault="00764CCE" w:rsidP="002F3A19">
      <w:pPr>
        <w:autoSpaceDE w:val="0"/>
        <w:autoSpaceDN w:val="0"/>
        <w:rPr>
          <w:rFonts w:cs="Helvetica"/>
          <w:b/>
          <w:bCs/>
        </w:rPr>
      </w:pPr>
      <w:r w:rsidRPr="00764CCE">
        <w:rPr>
          <w:rFonts w:cs="Helvetica"/>
          <w:b/>
          <w:bCs/>
        </w:rPr>
        <w:t>June 2022</w:t>
      </w:r>
      <w:r>
        <w:rPr>
          <w:rFonts w:cs="Helvetica"/>
          <w:b/>
          <w:bCs/>
        </w:rPr>
        <w:t xml:space="preserve"> – </w:t>
      </w:r>
    </w:p>
    <w:p w14:paraId="3775601B" w14:textId="68869D24" w:rsidR="00593A89" w:rsidRDefault="00593A89" w:rsidP="0087426C">
      <w:pPr>
        <w:pStyle w:val="ListParagraph"/>
        <w:numPr>
          <w:ilvl w:val="0"/>
          <w:numId w:val="22"/>
        </w:numPr>
        <w:autoSpaceDE w:val="0"/>
        <w:autoSpaceDN w:val="0"/>
        <w:rPr>
          <w:rFonts w:cs="Helvetica"/>
        </w:rPr>
      </w:pPr>
      <w:r>
        <w:rPr>
          <w:rFonts w:cs="Helvetica"/>
        </w:rPr>
        <w:t xml:space="preserve">Meetings with EA and utilities on </w:t>
      </w:r>
      <w:proofErr w:type="spellStart"/>
      <w:r>
        <w:rPr>
          <w:rFonts w:cs="Helvetica"/>
        </w:rPr>
        <w:t>DNV</w:t>
      </w:r>
      <w:proofErr w:type="spellEnd"/>
      <w:r>
        <w:rPr>
          <w:rFonts w:cs="Helvetica"/>
        </w:rPr>
        <w:t xml:space="preserve"> project on reformatting (and some updates) to the PSD</w:t>
      </w:r>
    </w:p>
    <w:p w14:paraId="4E939F44" w14:textId="28434330" w:rsidR="00764CCE" w:rsidRDefault="00764CCE" w:rsidP="0087426C">
      <w:pPr>
        <w:pStyle w:val="ListParagraph"/>
        <w:numPr>
          <w:ilvl w:val="0"/>
          <w:numId w:val="22"/>
        </w:numPr>
        <w:autoSpaceDE w:val="0"/>
        <w:autoSpaceDN w:val="0"/>
        <w:rPr>
          <w:rFonts w:cs="Helvetica"/>
        </w:rPr>
      </w:pPr>
      <w:r>
        <w:rPr>
          <w:rFonts w:cs="Helvetica"/>
        </w:rPr>
        <w:t>6/8 – Update to EEB on Evaluation committee</w:t>
      </w:r>
    </w:p>
    <w:p w14:paraId="4FE0A84B" w14:textId="5F6C089F" w:rsidR="00764CCE" w:rsidRDefault="00764CCE" w:rsidP="0087426C">
      <w:pPr>
        <w:pStyle w:val="ListParagraph"/>
        <w:numPr>
          <w:ilvl w:val="0"/>
          <w:numId w:val="22"/>
        </w:numPr>
        <w:autoSpaceDE w:val="0"/>
        <w:autoSpaceDN w:val="0"/>
        <w:rPr>
          <w:rFonts w:cs="Helvetica"/>
        </w:rPr>
      </w:pPr>
      <w:r>
        <w:rPr>
          <w:rFonts w:cs="Helvetica"/>
        </w:rPr>
        <w:t>6/8 – R1965/2027 HP presentation in Residential Committee</w:t>
      </w:r>
    </w:p>
    <w:p w14:paraId="020D3A4C" w14:textId="02BAB5E4" w:rsidR="00764CCE" w:rsidRPr="00764CCE" w:rsidRDefault="00764CCE" w:rsidP="0087426C">
      <w:pPr>
        <w:pStyle w:val="ListParagraph"/>
        <w:numPr>
          <w:ilvl w:val="0"/>
          <w:numId w:val="22"/>
        </w:numPr>
        <w:autoSpaceDE w:val="0"/>
        <w:autoSpaceDN w:val="0"/>
        <w:rPr>
          <w:rFonts w:cs="Helvetica"/>
        </w:rPr>
      </w:pPr>
      <w:r>
        <w:rPr>
          <w:rFonts w:cs="Helvetica"/>
        </w:rPr>
        <w:t xml:space="preserve">6/1 - EEB onboarding meeting </w:t>
      </w:r>
    </w:p>
    <w:p w14:paraId="2E8910AF" w14:textId="77777777" w:rsidR="00764CCE" w:rsidRDefault="00764CCE" w:rsidP="002F3A19">
      <w:pPr>
        <w:autoSpaceDE w:val="0"/>
        <w:autoSpaceDN w:val="0"/>
        <w:rPr>
          <w:rFonts w:cs="Helvetica"/>
          <w:b/>
          <w:bCs/>
        </w:rPr>
      </w:pPr>
    </w:p>
    <w:p w14:paraId="43331CEA" w14:textId="1051D5F0" w:rsidR="002F3A19" w:rsidRDefault="00764CCE" w:rsidP="002F3A19">
      <w:pPr>
        <w:autoSpaceDE w:val="0"/>
        <w:autoSpaceDN w:val="0"/>
        <w:rPr>
          <w:rFonts w:cs="Helvetica"/>
        </w:rPr>
      </w:pPr>
      <w:r w:rsidRPr="00764CCE">
        <w:rPr>
          <w:rFonts w:cs="Helvetica"/>
          <w:b/>
          <w:bCs/>
        </w:rPr>
        <w:t>May 2022</w:t>
      </w:r>
      <w:r>
        <w:rPr>
          <w:rFonts w:cs="Helvetica"/>
        </w:rPr>
        <w:t xml:space="preserve"> – </w:t>
      </w:r>
    </w:p>
    <w:p w14:paraId="6364521F" w14:textId="1FC91C43" w:rsidR="00764CCE" w:rsidRPr="00764CCE" w:rsidRDefault="00764CCE" w:rsidP="0087426C">
      <w:pPr>
        <w:pStyle w:val="ListParagraph"/>
        <w:numPr>
          <w:ilvl w:val="0"/>
          <w:numId w:val="21"/>
        </w:numPr>
        <w:autoSpaceDE w:val="0"/>
        <w:autoSpaceDN w:val="0"/>
        <w:rPr>
          <w:rFonts w:cs="Helvetica"/>
        </w:rPr>
      </w:pPr>
      <w:r>
        <w:rPr>
          <w:rFonts w:cs="Helvetica"/>
        </w:rPr>
        <w:t>Multiple review draft studies out and comments received. See 5/15 table.</w:t>
      </w:r>
    </w:p>
    <w:p w14:paraId="7557B752" w14:textId="77777777" w:rsidR="00764CCE" w:rsidRDefault="00764CCE" w:rsidP="002F3A19">
      <w:pPr>
        <w:autoSpaceDE w:val="0"/>
        <w:autoSpaceDN w:val="0"/>
        <w:rPr>
          <w:rFonts w:cs="Helvetica"/>
        </w:rPr>
      </w:pPr>
    </w:p>
    <w:p w14:paraId="4D73C3AA" w14:textId="21B668ED" w:rsidR="00A50492" w:rsidRPr="00A50492" w:rsidRDefault="00A50492" w:rsidP="002F3A19">
      <w:pPr>
        <w:autoSpaceDE w:val="0"/>
        <w:autoSpaceDN w:val="0"/>
        <w:rPr>
          <w:rFonts w:cs="Helvetica"/>
          <w:b/>
          <w:bCs/>
        </w:rPr>
      </w:pPr>
      <w:r w:rsidRPr="00A50492">
        <w:rPr>
          <w:rFonts w:cs="Helvetica"/>
          <w:b/>
          <w:bCs/>
        </w:rPr>
        <w:t xml:space="preserve">April 2022 – </w:t>
      </w:r>
    </w:p>
    <w:p w14:paraId="325306C9" w14:textId="3E1754AD" w:rsidR="00A50492" w:rsidRDefault="00A50492" w:rsidP="0087426C">
      <w:pPr>
        <w:pStyle w:val="ListParagraph"/>
        <w:numPr>
          <w:ilvl w:val="0"/>
          <w:numId w:val="20"/>
        </w:numPr>
        <w:autoSpaceDE w:val="0"/>
        <w:autoSpaceDN w:val="0"/>
        <w:rPr>
          <w:rFonts w:cs="Helvetica"/>
        </w:rPr>
      </w:pPr>
      <w:r w:rsidRPr="00A50492">
        <w:rPr>
          <w:rFonts w:cs="Helvetica"/>
        </w:rPr>
        <w:t xml:space="preserve">Comments on Conditions of Approval </w:t>
      </w:r>
      <w:r>
        <w:rPr>
          <w:rFonts w:cs="Helvetica"/>
        </w:rPr>
        <w:t>4/25, 4/27</w:t>
      </w:r>
      <w:proofErr w:type="gramStart"/>
      <w:r w:rsidRPr="00A50492">
        <w:rPr>
          <w:rFonts w:cs="Helvetica"/>
        </w:rPr>
        <w:t>-  not</w:t>
      </w:r>
      <w:proofErr w:type="gramEnd"/>
      <w:r w:rsidRPr="00A50492">
        <w:rPr>
          <w:rFonts w:cs="Helvetica"/>
        </w:rPr>
        <w:t xml:space="preserve"> passed by EEB</w:t>
      </w:r>
    </w:p>
    <w:p w14:paraId="201841FF" w14:textId="66A06D1A" w:rsidR="00A50492" w:rsidRPr="00A50492" w:rsidRDefault="00A50492" w:rsidP="0087426C">
      <w:pPr>
        <w:pStyle w:val="ListParagraph"/>
        <w:numPr>
          <w:ilvl w:val="0"/>
          <w:numId w:val="20"/>
        </w:numPr>
        <w:autoSpaceDE w:val="0"/>
        <w:autoSpaceDN w:val="0"/>
        <w:rPr>
          <w:rFonts w:cs="Helvetica"/>
        </w:rPr>
      </w:pPr>
      <w:r w:rsidRPr="00073D7D">
        <w:rPr>
          <w:rFonts w:cs="Helvetica"/>
          <w:b/>
          <w:bCs/>
          <w:i/>
          <w:iCs/>
          <w:u w:val="single"/>
        </w:rPr>
        <w:t>PASSED</w:t>
      </w:r>
      <w:r>
        <w:rPr>
          <w:rFonts w:cs="Helvetica"/>
        </w:rPr>
        <w:t xml:space="preserve"> – Approval of winners of </w:t>
      </w:r>
      <w:proofErr w:type="gramStart"/>
      <w:r>
        <w:rPr>
          <w:rFonts w:cs="Helvetica"/>
        </w:rPr>
        <w:t>3 year</w:t>
      </w:r>
      <w:proofErr w:type="gramEnd"/>
      <w:r>
        <w:rPr>
          <w:rFonts w:cs="Helvetica"/>
        </w:rPr>
        <w:t xml:space="preserve"> research area contracts </w:t>
      </w:r>
      <w:r w:rsidR="00073D7D">
        <w:rPr>
          <w:rFonts w:cs="Helvetica"/>
        </w:rPr>
        <w:t>–</w:t>
      </w:r>
      <w:r>
        <w:rPr>
          <w:rFonts w:cs="Helvetica"/>
        </w:rPr>
        <w:t xml:space="preserve"> </w:t>
      </w:r>
      <w:proofErr w:type="spellStart"/>
      <w:r w:rsidR="00073D7D">
        <w:rPr>
          <w:rFonts w:cs="Helvetica"/>
        </w:rPr>
        <w:t>evote</w:t>
      </w:r>
      <w:proofErr w:type="spellEnd"/>
      <w:r w:rsidR="00073D7D">
        <w:rPr>
          <w:rFonts w:cs="Helvetica"/>
        </w:rPr>
        <w:t xml:space="preserve"> – April 27 – May 3, favor: Viglione, Fay, McLean; abstained Donatelli.  Passing contract docs to utilities for contracting.</w:t>
      </w:r>
    </w:p>
    <w:p w14:paraId="6C540038" w14:textId="77777777" w:rsidR="00A50492" w:rsidRDefault="00A50492" w:rsidP="002F3A19">
      <w:pPr>
        <w:autoSpaceDE w:val="0"/>
        <w:autoSpaceDN w:val="0"/>
        <w:rPr>
          <w:rFonts w:cs="Helvetica"/>
        </w:rPr>
      </w:pPr>
    </w:p>
    <w:p w14:paraId="1AE920D1" w14:textId="77777777" w:rsidR="002F3A19" w:rsidRPr="000C3E93" w:rsidRDefault="002F3A19" w:rsidP="002F3A19">
      <w:pPr>
        <w:autoSpaceDE w:val="0"/>
        <w:autoSpaceDN w:val="0"/>
        <w:rPr>
          <w:rFonts w:cs="Helvetica"/>
          <w:b/>
          <w:bCs/>
        </w:rPr>
      </w:pPr>
      <w:r w:rsidRPr="000C3E93">
        <w:rPr>
          <w:rFonts w:cs="Helvetica"/>
          <w:b/>
          <w:bCs/>
        </w:rPr>
        <w:t xml:space="preserve">Mar 2022 – </w:t>
      </w:r>
    </w:p>
    <w:p w14:paraId="7C9CA34D" w14:textId="77777777" w:rsidR="002F3A19" w:rsidRDefault="002F3A19" w:rsidP="0087426C">
      <w:pPr>
        <w:pStyle w:val="ListParagraph"/>
        <w:numPr>
          <w:ilvl w:val="0"/>
          <w:numId w:val="19"/>
        </w:numPr>
        <w:autoSpaceDE w:val="0"/>
        <w:autoSpaceDN w:val="0"/>
        <w:rPr>
          <w:rFonts w:cs="Helvetica"/>
        </w:rPr>
      </w:pPr>
      <w:r w:rsidRPr="002F3A19">
        <w:rPr>
          <w:rFonts w:cs="Helvetica"/>
        </w:rPr>
        <w:t>3/10</w:t>
      </w:r>
      <w:r>
        <w:rPr>
          <w:rFonts w:cs="Helvetica"/>
        </w:rPr>
        <w:t>/22</w:t>
      </w:r>
      <w:r w:rsidRPr="00E65471">
        <w:rPr>
          <w:rFonts w:cs="Helvetica"/>
        </w:rPr>
        <w:t xml:space="preserve"> </w:t>
      </w:r>
      <w:r>
        <w:rPr>
          <w:rFonts w:cs="Helvetica"/>
        </w:rPr>
        <w:t>3:30, Kickoff C2117 RCx Persistence Study Kickoff</w:t>
      </w:r>
    </w:p>
    <w:p w14:paraId="2031B5B7" w14:textId="77777777" w:rsidR="002F3A19" w:rsidRDefault="002F3A19" w:rsidP="0087426C">
      <w:pPr>
        <w:pStyle w:val="ListParagraph"/>
        <w:numPr>
          <w:ilvl w:val="0"/>
          <w:numId w:val="19"/>
        </w:numPr>
        <w:autoSpaceDE w:val="0"/>
        <w:autoSpaceDN w:val="0"/>
        <w:rPr>
          <w:rFonts w:cs="Helvetica"/>
        </w:rPr>
      </w:pPr>
      <w:r>
        <w:rPr>
          <w:rFonts w:cs="Helvetica"/>
        </w:rPr>
        <w:t xml:space="preserve">3/4/22, 2pm, R1968 </w:t>
      </w:r>
      <w:proofErr w:type="spellStart"/>
      <w:r>
        <w:rPr>
          <w:rFonts w:cs="Helvetica"/>
        </w:rPr>
        <w:t>RNC</w:t>
      </w:r>
      <w:proofErr w:type="spellEnd"/>
      <w:r>
        <w:rPr>
          <w:rFonts w:cs="Helvetica"/>
        </w:rPr>
        <w:t xml:space="preserve"> Baseline &amp; code compliance - Kickoff meeting (follow-up only for folks that couldn’t attend previous kickoff)</w:t>
      </w:r>
    </w:p>
    <w:p w14:paraId="2E14E0F5" w14:textId="77777777" w:rsidR="002F3A19" w:rsidRDefault="002F3A19" w:rsidP="002F3A19">
      <w:pPr>
        <w:autoSpaceDE w:val="0"/>
        <w:autoSpaceDN w:val="0"/>
        <w:rPr>
          <w:rFonts w:cs="Helvetica"/>
        </w:rPr>
      </w:pPr>
    </w:p>
    <w:p w14:paraId="7206E8AC" w14:textId="77777777" w:rsidR="002F3A19" w:rsidRDefault="002F3A19" w:rsidP="002F3A19">
      <w:pPr>
        <w:autoSpaceDE w:val="0"/>
        <w:autoSpaceDN w:val="0"/>
        <w:rPr>
          <w:rFonts w:cs="Helvetica"/>
          <w:b/>
          <w:bCs/>
        </w:rPr>
      </w:pPr>
      <w:r>
        <w:rPr>
          <w:rFonts w:cs="Helvetica"/>
          <w:b/>
          <w:bCs/>
        </w:rPr>
        <w:t xml:space="preserve">Feb 2022 – </w:t>
      </w:r>
    </w:p>
    <w:p w14:paraId="0E190E3E" w14:textId="77777777" w:rsidR="002F3A19" w:rsidRDefault="002F3A19" w:rsidP="0087426C">
      <w:pPr>
        <w:pStyle w:val="ListParagraph"/>
        <w:numPr>
          <w:ilvl w:val="0"/>
          <w:numId w:val="17"/>
        </w:numPr>
        <w:rPr>
          <w:rFonts w:eastAsiaTheme="minorHAnsi"/>
        </w:rPr>
      </w:pPr>
      <w:r w:rsidRPr="00C43226">
        <w:rPr>
          <w:b/>
          <w:bCs/>
        </w:rPr>
        <w:t>VOTE / PASSED</w:t>
      </w:r>
      <w:r>
        <w:rPr>
          <w:b/>
          <w:bCs/>
        </w:rPr>
        <w:t xml:space="preserve"> 2/10</w:t>
      </w:r>
      <w:r>
        <w:t xml:space="preserve">: Agree to have project R1968 cover 2015 code update, add MF sample, and adopt the optional task for $20K addition, from the project X2234 “Emerging issues” from the 2022-24 Evaluation Plan (mentioned in the discussion included in the attached minutes; I have also attached the rationale memo from NMR) - </w:t>
      </w:r>
      <w:proofErr w:type="spellStart"/>
      <w:r>
        <w:t>Evotes</w:t>
      </w:r>
      <w:proofErr w:type="spellEnd"/>
      <w:r>
        <w:t xml:space="preserve"> from Donatelli &amp; McLean 2/9; Fay and Viglione 2/10</w:t>
      </w:r>
    </w:p>
    <w:p w14:paraId="72440875" w14:textId="77777777" w:rsidR="002F3A19" w:rsidRDefault="002F3A19" w:rsidP="0087426C">
      <w:pPr>
        <w:pStyle w:val="ListParagraph"/>
        <w:numPr>
          <w:ilvl w:val="0"/>
          <w:numId w:val="17"/>
        </w:numPr>
      </w:pPr>
      <w:r w:rsidRPr="00C43226">
        <w:rPr>
          <w:b/>
          <w:bCs/>
        </w:rPr>
        <w:t>VOTE / PASSED</w:t>
      </w:r>
      <w:r>
        <w:rPr>
          <w:b/>
          <w:bCs/>
        </w:rPr>
        <w:t xml:space="preserve"> 2/10</w:t>
      </w:r>
      <w:r>
        <w:t>: Agree to award the R1968 Phase 2 work to NMR on its existing PO, awarding project R2215 funds of $300K to allow smooth continuation of the project / no gap.  This awards the funds from a 2022-24 project to that existing PO. (</w:t>
      </w:r>
      <w:proofErr w:type="gramStart"/>
      <w:r>
        <w:t>minutes</w:t>
      </w:r>
      <w:proofErr w:type="gramEnd"/>
      <w:r>
        <w:t xml:space="preserve"> describe advantages) – </w:t>
      </w:r>
      <w:proofErr w:type="spellStart"/>
      <w:r>
        <w:t>Evotes</w:t>
      </w:r>
      <w:proofErr w:type="spellEnd"/>
      <w:r>
        <w:t xml:space="preserve"> from Donatelli &amp; McLean 2/9; Fay and Viglione 2/10</w:t>
      </w:r>
    </w:p>
    <w:p w14:paraId="37056997" w14:textId="77777777" w:rsidR="002F3A19" w:rsidRDefault="002F3A19" w:rsidP="0087426C">
      <w:pPr>
        <w:pStyle w:val="ListParagraph"/>
        <w:numPr>
          <w:ilvl w:val="0"/>
          <w:numId w:val="17"/>
        </w:numPr>
        <w:autoSpaceDE w:val="0"/>
        <w:autoSpaceDN w:val="0"/>
        <w:rPr>
          <w:rFonts w:cs="Helvetica"/>
        </w:rPr>
      </w:pPr>
      <w:r>
        <w:rPr>
          <w:rFonts w:cs="Helvetica"/>
        </w:rPr>
        <w:t xml:space="preserve">2/15/22 R1968 </w:t>
      </w:r>
      <w:proofErr w:type="spellStart"/>
      <w:r>
        <w:rPr>
          <w:rFonts w:cs="Helvetica"/>
        </w:rPr>
        <w:t>RNC</w:t>
      </w:r>
      <w:proofErr w:type="spellEnd"/>
      <w:r>
        <w:rPr>
          <w:rFonts w:cs="Helvetica"/>
        </w:rPr>
        <w:t xml:space="preserve"> Baseline &amp; code compliance - Kickoff meeting </w:t>
      </w:r>
    </w:p>
    <w:p w14:paraId="65B08DB6" w14:textId="77777777" w:rsidR="002F3A19" w:rsidRPr="00142F28" w:rsidRDefault="002F3A19" w:rsidP="0087426C">
      <w:pPr>
        <w:pStyle w:val="ListParagraph"/>
        <w:numPr>
          <w:ilvl w:val="0"/>
          <w:numId w:val="17"/>
        </w:numPr>
        <w:autoSpaceDE w:val="0"/>
        <w:autoSpaceDN w:val="0"/>
        <w:rPr>
          <w:rFonts w:cs="Helvetica"/>
        </w:rPr>
      </w:pPr>
      <w:r w:rsidRPr="00142F28">
        <w:rPr>
          <w:rFonts w:cs="Helvetica"/>
        </w:rPr>
        <w:t>Special data meetings R1983 / UI</w:t>
      </w:r>
    </w:p>
    <w:p w14:paraId="41396060" w14:textId="77777777" w:rsidR="002F3A19" w:rsidRPr="0064655F" w:rsidRDefault="002F3A19" w:rsidP="0087426C">
      <w:pPr>
        <w:pStyle w:val="ListParagraph"/>
        <w:numPr>
          <w:ilvl w:val="0"/>
          <w:numId w:val="16"/>
        </w:numPr>
        <w:autoSpaceDE w:val="0"/>
        <w:autoSpaceDN w:val="0"/>
        <w:rPr>
          <w:rFonts w:cs="Helvetica"/>
          <w:b/>
          <w:bCs/>
        </w:rPr>
      </w:pPr>
      <w:r>
        <w:rPr>
          <w:rFonts w:cs="Helvetica"/>
        </w:rPr>
        <w:t>2/4/22 - Meetings on C&amp;I verification refinement suggestion from CIE (Jan and Feb and ongoing)</w:t>
      </w:r>
      <w:r w:rsidRPr="0064655F">
        <w:rPr>
          <w:rFonts w:cs="Helvetica"/>
          <w:b/>
          <w:bCs/>
        </w:rPr>
        <w:t xml:space="preserve"> </w:t>
      </w:r>
    </w:p>
    <w:p w14:paraId="513313DF" w14:textId="77777777" w:rsidR="002F3A19" w:rsidRPr="00390622" w:rsidRDefault="002F3A19" w:rsidP="0087426C">
      <w:pPr>
        <w:pStyle w:val="ListParagraph"/>
        <w:numPr>
          <w:ilvl w:val="0"/>
          <w:numId w:val="16"/>
        </w:numPr>
        <w:autoSpaceDE w:val="0"/>
        <w:autoSpaceDN w:val="0"/>
        <w:rPr>
          <w:rFonts w:cs="Helvetica"/>
        </w:rPr>
      </w:pPr>
      <w:r>
        <w:rPr>
          <w:rFonts w:cs="Helvetica"/>
        </w:rPr>
        <w:t>2/3/22 - TRM meeting on level of detail of results for R1983 realization rates</w:t>
      </w:r>
    </w:p>
    <w:p w14:paraId="2F8E396A" w14:textId="77777777" w:rsidR="002F3A19" w:rsidRDefault="002F3A19" w:rsidP="002F3A19">
      <w:pPr>
        <w:autoSpaceDE w:val="0"/>
        <w:autoSpaceDN w:val="0"/>
        <w:rPr>
          <w:rFonts w:cs="Helvetica"/>
          <w:b/>
          <w:bCs/>
        </w:rPr>
      </w:pPr>
    </w:p>
    <w:p w14:paraId="7E3D6475" w14:textId="77777777" w:rsidR="002F3A19" w:rsidRDefault="002F3A19" w:rsidP="002F3A19">
      <w:pPr>
        <w:autoSpaceDE w:val="0"/>
        <w:autoSpaceDN w:val="0"/>
        <w:rPr>
          <w:rFonts w:cs="Helvetica"/>
          <w:b/>
          <w:bCs/>
        </w:rPr>
      </w:pPr>
      <w:r w:rsidRPr="00390622">
        <w:rPr>
          <w:rFonts w:cs="Helvetica"/>
          <w:b/>
          <w:bCs/>
        </w:rPr>
        <w:t>Jan 2022</w:t>
      </w:r>
      <w:r>
        <w:rPr>
          <w:rFonts w:cs="Helvetica"/>
          <w:b/>
          <w:bCs/>
        </w:rPr>
        <w:t xml:space="preserve"> –</w:t>
      </w:r>
    </w:p>
    <w:p w14:paraId="1443CB40" w14:textId="77777777" w:rsidR="002F3A19" w:rsidRPr="00142F28" w:rsidRDefault="002F3A19" w:rsidP="0087426C">
      <w:pPr>
        <w:pStyle w:val="ListParagraph"/>
        <w:numPr>
          <w:ilvl w:val="0"/>
          <w:numId w:val="18"/>
        </w:numPr>
        <w:autoSpaceDE w:val="0"/>
        <w:autoSpaceDN w:val="0"/>
        <w:rPr>
          <w:rFonts w:cs="Helvetica"/>
        </w:rPr>
      </w:pPr>
      <w:r w:rsidRPr="00142F28">
        <w:rPr>
          <w:rFonts w:cs="Helvetica"/>
        </w:rPr>
        <w:t>1/10 Stakeholder briefing for Phase 2 directions for R2015 (low load residential homes).</w:t>
      </w:r>
    </w:p>
    <w:p w14:paraId="07D91BB6" w14:textId="77777777" w:rsidR="002F3A19" w:rsidRDefault="002F3A19" w:rsidP="0087426C">
      <w:pPr>
        <w:pStyle w:val="ListParagraph"/>
        <w:numPr>
          <w:ilvl w:val="0"/>
          <w:numId w:val="15"/>
        </w:numPr>
        <w:autoSpaceDE w:val="0"/>
        <w:autoSpaceDN w:val="0"/>
        <w:rPr>
          <w:rFonts w:cs="Helvetica"/>
        </w:rPr>
      </w:pPr>
      <w:r>
        <w:rPr>
          <w:rFonts w:cs="Helvetica"/>
        </w:rPr>
        <w:t xml:space="preserve">1/10 </w:t>
      </w:r>
      <w:r w:rsidRPr="00EE70AF">
        <w:rPr>
          <w:rFonts w:cs="Helvetica"/>
          <w:b/>
          <w:bCs/>
          <w:u w:val="single"/>
        </w:rPr>
        <w:t>APPROVED</w:t>
      </w:r>
      <w:r>
        <w:rPr>
          <w:rFonts w:cs="Helvetica"/>
        </w:rPr>
        <w:t xml:space="preserve"> EVALUATION PLAN, REVISED, by evaluation committee.  In meeting.</w:t>
      </w:r>
    </w:p>
    <w:p w14:paraId="2F08D735" w14:textId="77777777" w:rsidR="002F3A19" w:rsidRDefault="002F3A19" w:rsidP="0087426C">
      <w:pPr>
        <w:pStyle w:val="ListParagraph"/>
        <w:numPr>
          <w:ilvl w:val="0"/>
          <w:numId w:val="15"/>
        </w:numPr>
        <w:autoSpaceDE w:val="0"/>
        <w:autoSpaceDN w:val="0"/>
        <w:rPr>
          <w:rFonts w:cs="Helvetica"/>
        </w:rPr>
      </w:pPr>
      <w:r>
        <w:rPr>
          <w:rFonts w:cs="Helvetica"/>
        </w:rPr>
        <w:t xml:space="preserve">1/12 </w:t>
      </w:r>
      <w:r w:rsidRPr="00390622">
        <w:rPr>
          <w:rFonts w:cs="Helvetica"/>
        </w:rPr>
        <w:t>Briefing with EEB on Evaluation Plan</w:t>
      </w:r>
      <w:r>
        <w:rPr>
          <w:rFonts w:cs="Helvetica"/>
        </w:rPr>
        <w:t>.</w:t>
      </w:r>
    </w:p>
    <w:p w14:paraId="0134C7AD" w14:textId="77777777" w:rsidR="002F3A19" w:rsidRDefault="002F3A19" w:rsidP="0087426C">
      <w:pPr>
        <w:pStyle w:val="ListParagraph"/>
        <w:numPr>
          <w:ilvl w:val="0"/>
          <w:numId w:val="15"/>
        </w:numPr>
        <w:autoSpaceDE w:val="0"/>
        <w:autoSpaceDN w:val="0"/>
        <w:rPr>
          <w:rFonts w:cs="Helvetica"/>
        </w:rPr>
      </w:pPr>
      <w:r>
        <w:rPr>
          <w:rFonts w:cs="Helvetica"/>
        </w:rPr>
        <w:t xml:space="preserve">1/12 – </w:t>
      </w:r>
      <w:r w:rsidRPr="00EE70AF">
        <w:rPr>
          <w:rFonts w:cs="Helvetica"/>
          <w:b/>
          <w:bCs/>
          <w:u w:val="single"/>
        </w:rPr>
        <w:t>APPROVED BY EEB VOTE</w:t>
      </w:r>
    </w:p>
    <w:p w14:paraId="60DCECE5" w14:textId="77777777" w:rsidR="002F3A19" w:rsidRDefault="002F3A19" w:rsidP="0087426C">
      <w:pPr>
        <w:pStyle w:val="ListParagraph"/>
        <w:numPr>
          <w:ilvl w:val="1"/>
          <w:numId w:val="15"/>
        </w:numPr>
        <w:autoSpaceDE w:val="0"/>
        <w:autoSpaceDN w:val="0"/>
        <w:rPr>
          <w:rFonts w:cs="Helvetica"/>
        </w:rPr>
      </w:pPr>
      <w:r>
        <w:rPr>
          <w:rFonts w:cs="Helvetica"/>
        </w:rPr>
        <w:t>3-year Evaluation Plan and Budget - $14.775 million ($4.5 million, $4.5 million, $5.775 million across the 3 years)</w:t>
      </w:r>
    </w:p>
    <w:p w14:paraId="1678FE1D" w14:textId="77777777" w:rsidR="002F3A19" w:rsidRDefault="002F3A19" w:rsidP="0087426C">
      <w:pPr>
        <w:pStyle w:val="ListParagraph"/>
        <w:numPr>
          <w:ilvl w:val="1"/>
          <w:numId w:val="15"/>
        </w:numPr>
        <w:autoSpaceDE w:val="0"/>
        <w:autoSpaceDN w:val="0"/>
        <w:rPr>
          <w:rFonts w:cs="Helvetica"/>
        </w:rPr>
      </w:pPr>
      <w:r>
        <w:rPr>
          <w:rFonts w:cs="Helvetica"/>
        </w:rPr>
        <w:t>EA team budget – 2022=$444,110; 2023=$444,110; 2024=$531,155.</w:t>
      </w:r>
    </w:p>
    <w:p w14:paraId="3AB95336" w14:textId="77777777" w:rsidR="002F3A19" w:rsidRDefault="002F3A19" w:rsidP="0087426C">
      <w:pPr>
        <w:pStyle w:val="ListParagraph"/>
        <w:numPr>
          <w:ilvl w:val="1"/>
          <w:numId w:val="15"/>
        </w:numPr>
        <w:autoSpaceDE w:val="0"/>
        <w:autoSpaceDN w:val="0"/>
        <w:rPr>
          <w:rFonts w:cs="Helvetica"/>
        </w:rPr>
      </w:pPr>
      <w:r>
        <w:rPr>
          <w:rFonts w:cs="Helvetica"/>
        </w:rPr>
        <w:t>EA Team scope of work; provided to utilities.</w:t>
      </w:r>
    </w:p>
    <w:p w14:paraId="72BA0CB1" w14:textId="77777777" w:rsidR="002F3A19" w:rsidRDefault="002F3A19" w:rsidP="0087426C">
      <w:pPr>
        <w:pStyle w:val="ListParagraph"/>
        <w:numPr>
          <w:ilvl w:val="0"/>
          <w:numId w:val="15"/>
        </w:numPr>
        <w:autoSpaceDE w:val="0"/>
        <w:autoSpaceDN w:val="0"/>
        <w:rPr>
          <w:rFonts w:cs="Helvetica"/>
        </w:rPr>
      </w:pPr>
      <w:r>
        <w:rPr>
          <w:rFonts w:cs="Helvetica"/>
        </w:rPr>
        <w:t xml:space="preserve">Meetings on C&amp;I verification refinement suggestion from CIE (Jan and Feb and ongoing; including C&amp;I meeting, January) </w:t>
      </w:r>
    </w:p>
    <w:p w14:paraId="6685C67A" w14:textId="77777777" w:rsidR="002F3A19" w:rsidRDefault="002F3A19" w:rsidP="002F3A19">
      <w:pPr>
        <w:spacing w:after="200" w:line="276" w:lineRule="auto"/>
        <w:rPr>
          <w:rFonts w:cs="Helvetica"/>
          <w:b/>
          <w:bCs/>
          <w:highlight w:val="yellow"/>
        </w:rPr>
      </w:pPr>
    </w:p>
    <w:p w14:paraId="351C30FB" w14:textId="77777777" w:rsidR="002F3A19" w:rsidRDefault="002F3A19" w:rsidP="002F3A19">
      <w:pPr>
        <w:spacing w:after="200" w:line="276" w:lineRule="auto"/>
        <w:rPr>
          <w:rFonts w:cs="Helvetica"/>
        </w:rPr>
      </w:pPr>
      <w:r w:rsidRPr="00014600">
        <w:rPr>
          <w:rFonts w:cs="Helvetica"/>
          <w:b/>
          <w:bCs/>
        </w:rPr>
        <w:t>2021 Final Reports Issued</w:t>
      </w:r>
      <w:r w:rsidRPr="00014600">
        <w:rPr>
          <w:rFonts w:cs="Helvetica"/>
        </w:rPr>
        <w:t>:</w:t>
      </w:r>
      <w:r>
        <w:rPr>
          <w:rFonts w:cs="Helvetica"/>
        </w:rPr>
        <w:t xml:space="preserve"> 3/24 RR1973 </w:t>
      </w:r>
      <w:proofErr w:type="spellStart"/>
      <w:r>
        <w:rPr>
          <w:rFonts w:cs="Helvetica"/>
        </w:rPr>
        <w:t>ESRPP</w:t>
      </w:r>
      <w:proofErr w:type="spellEnd"/>
      <w:r>
        <w:rPr>
          <w:rFonts w:cs="Helvetica"/>
        </w:rPr>
        <w:t>; 4/16 C1906 SEM Phase 1; 7/23 X1941 MF; 10/21 (or before) X1931-2 (</w:t>
      </w:r>
      <w:proofErr w:type="spellStart"/>
      <w:r>
        <w:rPr>
          <w:rFonts w:cs="Helvetica"/>
        </w:rPr>
        <w:t>CF&amp;Loadshape</w:t>
      </w:r>
      <w:proofErr w:type="spellEnd"/>
      <w:r>
        <w:rPr>
          <w:rFonts w:cs="Helvetica"/>
        </w:rPr>
        <w:t xml:space="preserve">), X1931-3 (air compressor), X1931-6 (HOU), X1931-7 (DD), X1931-8 (Adv. T-Stat); 11/22 R1959 </w:t>
      </w:r>
      <w:proofErr w:type="spellStart"/>
      <w:r>
        <w:rPr>
          <w:rFonts w:cs="Helvetica"/>
        </w:rPr>
        <w:t>Renov&amp;Addn</w:t>
      </w:r>
      <w:proofErr w:type="spellEnd"/>
      <w:r>
        <w:rPr>
          <w:rFonts w:cs="Helvetica"/>
        </w:rPr>
        <w:t>; 11/24 X1931 Early Retirement Phase 1; 12/14 C1901 C&amp;I Sector-wide Process.  Roadmap, Legislative report, Evaluation Plan.</w:t>
      </w:r>
    </w:p>
    <w:p w14:paraId="158FCDED" w14:textId="77777777" w:rsidR="002F3A19" w:rsidRDefault="002F3A19" w:rsidP="002F3A19">
      <w:pPr>
        <w:autoSpaceDE w:val="0"/>
        <w:autoSpaceDN w:val="0"/>
        <w:rPr>
          <w:rFonts w:cs="Helvetica"/>
          <w:b/>
          <w:bCs/>
        </w:rPr>
      </w:pPr>
    </w:p>
    <w:p w14:paraId="48DBAE2D" w14:textId="77777777" w:rsidR="002F3A19" w:rsidRPr="0098257D" w:rsidRDefault="002F3A19" w:rsidP="002F3A19">
      <w:pPr>
        <w:autoSpaceDE w:val="0"/>
        <w:autoSpaceDN w:val="0"/>
        <w:rPr>
          <w:rFonts w:cs="Helvetica"/>
          <w:b/>
          <w:bCs/>
        </w:rPr>
      </w:pPr>
      <w:r w:rsidRPr="0098257D">
        <w:rPr>
          <w:rFonts w:cs="Helvetica"/>
          <w:b/>
          <w:bCs/>
        </w:rPr>
        <w:t>Dec 2021</w:t>
      </w:r>
    </w:p>
    <w:p w14:paraId="2EB5CD37" w14:textId="77777777" w:rsidR="002F3A19" w:rsidRDefault="002F3A19" w:rsidP="0087426C">
      <w:pPr>
        <w:pStyle w:val="ListParagraph"/>
        <w:numPr>
          <w:ilvl w:val="0"/>
          <w:numId w:val="13"/>
        </w:numPr>
        <w:autoSpaceDE w:val="0"/>
        <w:autoSpaceDN w:val="0"/>
        <w:rPr>
          <w:rFonts w:cs="Helvetica"/>
        </w:rPr>
      </w:pPr>
      <w:r w:rsidRPr="00195F75">
        <w:rPr>
          <w:rFonts w:cs="Helvetica"/>
          <w:b/>
          <w:bCs/>
          <w:i/>
          <w:iCs/>
          <w:u w:val="single"/>
        </w:rPr>
        <w:t>Approved 2022-24 Evaluation Plan</w:t>
      </w:r>
      <w:r>
        <w:rPr>
          <w:rFonts w:cs="Helvetica"/>
        </w:rPr>
        <w:t xml:space="preserve"> 12/17 (Sent 12/16; Donatelli abstain 12/16; McLean in favor 12/16; Viglione in favor 12/17</w:t>
      </w:r>
      <w:proofErr w:type="gramStart"/>
      <w:r>
        <w:rPr>
          <w:rFonts w:cs="Helvetica"/>
        </w:rPr>
        <w:t>)  2022</w:t>
      </w:r>
      <w:proofErr w:type="gramEnd"/>
      <w:r>
        <w:rPr>
          <w:rFonts w:cs="Helvetica"/>
        </w:rPr>
        <w:t>=</w:t>
      </w:r>
      <w:r w:rsidRPr="00F5694C">
        <w:rPr>
          <w:rFonts w:cs="Helvetica"/>
        </w:rPr>
        <w:t>$4,500K</w:t>
      </w:r>
      <w:r>
        <w:rPr>
          <w:rFonts w:cs="Helvetica"/>
        </w:rPr>
        <w:t>; 2023=$</w:t>
      </w:r>
      <w:r w:rsidRPr="00F5694C">
        <w:rPr>
          <w:rFonts w:cs="Helvetica"/>
        </w:rPr>
        <w:t>4,500K</w:t>
      </w:r>
      <w:r>
        <w:rPr>
          <w:rFonts w:cs="Helvetica"/>
        </w:rPr>
        <w:t>, 2024=</w:t>
      </w:r>
      <w:r w:rsidRPr="00F5694C">
        <w:rPr>
          <w:rFonts w:cs="Helvetica"/>
        </w:rPr>
        <w:t>$5,775K</w:t>
      </w:r>
    </w:p>
    <w:p w14:paraId="0F8E7ACB" w14:textId="77777777" w:rsidR="002F3A19" w:rsidRDefault="002F3A19" w:rsidP="0087426C">
      <w:pPr>
        <w:pStyle w:val="ListParagraph"/>
        <w:numPr>
          <w:ilvl w:val="0"/>
          <w:numId w:val="13"/>
        </w:numPr>
        <w:autoSpaceDE w:val="0"/>
        <w:autoSpaceDN w:val="0"/>
        <w:rPr>
          <w:rFonts w:cs="Helvetica"/>
        </w:rPr>
      </w:pPr>
      <w:r>
        <w:rPr>
          <w:rFonts w:cs="Helvetica"/>
          <w:b/>
          <w:bCs/>
          <w:i/>
          <w:iCs/>
          <w:u w:val="single"/>
        </w:rPr>
        <w:t>Approved 2022-24 EA Team Budget 12/17</w:t>
      </w:r>
      <w:r>
        <w:rPr>
          <w:rFonts w:cs="Helvetica"/>
        </w:rPr>
        <w:t>(Sent 12/17; Donatelli abstain 12/17; McLean in favor 12/17; Viglione in favor 12/17</w:t>
      </w:r>
      <w:proofErr w:type="gramStart"/>
      <w:r>
        <w:rPr>
          <w:rFonts w:cs="Helvetica"/>
        </w:rPr>
        <w:t>);  2022</w:t>
      </w:r>
      <w:proofErr w:type="gramEnd"/>
      <w:r>
        <w:rPr>
          <w:rFonts w:cs="Helvetica"/>
        </w:rPr>
        <w:t>=</w:t>
      </w:r>
      <w:r w:rsidRPr="00F5694C">
        <w:rPr>
          <w:rFonts w:cs="Helvetica"/>
        </w:rPr>
        <w:t>$444,110</w:t>
      </w:r>
      <w:r>
        <w:rPr>
          <w:rFonts w:cs="Helvetica"/>
        </w:rPr>
        <w:t>, 2023=</w:t>
      </w:r>
      <w:r w:rsidRPr="00F5694C">
        <w:rPr>
          <w:rFonts w:cs="Helvetica"/>
        </w:rPr>
        <w:t>$444,110</w:t>
      </w:r>
      <w:r>
        <w:rPr>
          <w:rFonts w:cs="Helvetica"/>
        </w:rPr>
        <w:t>, 2024=</w:t>
      </w:r>
      <w:r w:rsidRPr="00F5694C">
        <w:rPr>
          <w:rFonts w:cs="Helvetica"/>
        </w:rPr>
        <w:t>$531,155</w:t>
      </w:r>
      <w:r>
        <w:rPr>
          <w:rFonts w:cs="Helvetica"/>
        </w:rPr>
        <w:t xml:space="preserve"> </w:t>
      </w:r>
    </w:p>
    <w:p w14:paraId="68097FFB" w14:textId="77777777" w:rsidR="002F3A19" w:rsidRDefault="002F3A19" w:rsidP="0087426C">
      <w:pPr>
        <w:pStyle w:val="ListParagraph"/>
        <w:numPr>
          <w:ilvl w:val="0"/>
          <w:numId w:val="13"/>
        </w:numPr>
        <w:autoSpaceDE w:val="0"/>
        <w:autoSpaceDN w:val="0"/>
        <w:rPr>
          <w:rFonts w:cs="Helvetica"/>
        </w:rPr>
      </w:pPr>
      <w:r>
        <w:rPr>
          <w:rFonts w:cs="Helvetica"/>
          <w:b/>
          <w:bCs/>
          <w:i/>
          <w:iCs/>
          <w:u w:val="single"/>
        </w:rPr>
        <w:t xml:space="preserve">Approved PO Budget reallocations, revised, replacing 10/26 version: </w:t>
      </w:r>
      <w:r w:rsidRPr="00195F75">
        <w:rPr>
          <w:rFonts w:cs="Helvetica"/>
          <w:i/>
          <w:iCs/>
        </w:rPr>
        <w:t>Sent 12/16, in favor Donatelli 12/16, McLean 12/16, Viglione 12/17.</w:t>
      </w:r>
      <w:r>
        <w:rPr>
          <w:rFonts w:cs="Helvetica"/>
          <w:i/>
          <w:iCs/>
        </w:rPr>
        <w:t xml:space="preserve">  Add $203.6K to R1982; Add $8K </w:t>
      </w:r>
      <w:r w:rsidRPr="00020E97">
        <w:rPr>
          <w:rFonts w:cs="Helvetica"/>
          <w:i/>
          <w:iCs/>
        </w:rPr>
        <w:t xml:space="preserve">to C1902; Add $25K to R2029; </w:t>
      </w:r>
      <w:proofErr w:type="spellStart"/>
      <w:r w:rsidRPr="00020E97">
        <w:rPr>
          <w:rFonts w:cs="Helvetica"/>
          <w:i/>
          <w:iCs/>
        </w:rPr>
        <w:t>Addd</w:t>
      </w:r>
      <w:proofErr w:type="spellEnd"/>
      <w:r w:rsidRPr="00020E97">
        <w:rPr>
          <w:rFonts w:cs="Helvetica"/>
          <w:i/>
          <w:iCs/>
        </w:rPr>
        <w:t xml:space="preserve"> $56K to R1965/2027/1983.</w:t>
      </w:r>
    </w:p>
    <w:p w14:paraId="4F7FAFE7" w14:textId="77777777" w:rsidR="002F3A19" w:rsidRPr="00390622" w:rsidRDefault="002F3A19" w:rsidP="0087426C">
      <w:pPr>
        <w:pStyle w:val="ListParagraph"/>
        <w:numPr>
          <w:ilvl w:val="0"/>
          <w:numId w:val="13"/>
        </w:numPr>
        <w:autoSpaceDE w:val="0"/>
        <w:autoSpaceDN w:val="0"/>
        <w:rPr>
          <w:rFonts w:cs="Helvetica"/>
        </w:rPr>
      </w:pPr>
      <w:r w:rsidRPr="00390622">
        <w:rPr>
          <w:rFonts w:cs="Helvetica"/>
        </w:rPr>
        <w:t>12/17 - R1965/2027 HPs Key results presentation</w:t>
      </w:r>
    </w:p>
    <w:p w14:paraId="708C0416" w14:textId="77777777" w:rsidR="002F3A19" w:rsidRDefault="002F3A19" w:rsidP="0087426C">
      <w:pPr>
        <w:pStyle w:val="ListParagraph"/>
        <w:numPr>
          <w:ilvl w:val="0"/>
          <w:numId w:val="13"/>
        </w:numPr>
        <w:autoSpaceDE w:val="0"/>
        <w:autoSpaceDN w:val="0"/>
        <w:rPr>
          <w:rFonts w:cs="Helvetica"/>
        </w:rPr>
      </w:pPr>
      <w:r>
        <w:rPr>
          <w:rFonts w:cs="Helvetica"/>
        </w:rPr>
        <w:t>12/14 – Final report - C1901 C&amp;I Sector-wide Process</w:t>
      </w:r>
    </w:p>
    <w:p w14:paraId="4685B1A9" w14:textId="77777777" w:rsidR="002F3A19" w:rsidRDefault="002F3A19" w:rsidP="0087426C">
      <w:pPr>
        <w:pStyle w:val="ListParagraph"/>
        <w:numPr>
          <w:ilvl w:val="0"/>
          <w:numId w:val="13"/>
        </w:numPr>
        <w:autoSpaceDE w:val="0"/>
        <w:autoSpaceDN w:val="0"/>
        <w:rPr>
          <w:rFonts w:cs="Helvetica"/>
        </w:rPr>
      </w:pPr>
      <w:r w:rsidRPr="00390622">
        <w:rPr>
          <w:rFonts w:cs="Helvetica"/>
        </w:rPr>
        <w:t>12/13</w:t>
      </w:r>
      <w:r>
        <w:rPr>
          <w:rFonts w:cs="Helvetica"/>
        </w:rPr>
        <w:t xml:space="preserve"> – X1931-4 (Lighting Controls) Phase 2 Kickoff</w:t>
      </w:r>
    </w:p>
    <w:p w14:paraId="11FD6901" w14:textId="77777777" w:rsidR="002F3A19" w:rsidRPr="009E10B6" w:rsidRDefault="002F3A19" w:rsidP="0087426C">
      <w:pPr>
        <w:pStyle w:val="ListParagraph"/>
        <w:numPr>
          <w:ilvl w:val="0"/>
          <w:numId w:val="13"/>
        </w:numPr>
        <w:autoSpaceDE w:val="0"/>
        <w:autoSpaceDN w:val="0"/>
        <w:rPr>
          <w:rFonts w:cs="Helvetica"/>
        </w:rPr>
      </w:pPr>
      <w:r w:rsidRPr="009E10B6">
        <w:rPr>
          <w:rFonts w:cs="Helvetica"/>
        </w:rPr>
        <w:t xml:space="preserve">12/10 – X2022 </w:t>
      </w:r>
      <w:r>
        <w:rPr>
          <w:rFonts w:cs="Helvetica"/>
        </w:rPr>
        <w:t xml:space="preserve">Outreach / workforce </w:t>
      </w:r>
      <w:r w:rsidRPr="009E10B6">
        <w:rPr>
          <w:rFonts w:cs="Helvetica"/>
        </w:rPr>
        <w:t>Key results presentation</w:t>
      </w:r>
    </w:p>
    <w:p w14:paraId="41B1FF37" w14:textId="77777777" w:rsidR="002F3A19" w:rsidRDefault="002F3A19" w:rsidP="002F3A19">
      <w:pPr>
        <w:autoSpaceDE w:val="0"/>
        <w:autoSpaceDN w:val="0"/>
        <w:rPr>
          <w:rFonts w:cs="Helvetica"/>
        </w:rPr>
      </w:pPr>
    </w:p>
    <w:p w14:paraId="6498AF21" w14:textId="77777777" w:rsidR="002F3A19" w:rsidRPr="0098257D" w:rsidRDefault="002F3A19" w:rsidP="002F3A19">
      <w:pPr>
        <w:autoSpaceDE w:val="0"/>
        <w:autoSpaceDN w:val="0"/>
        <w:rPr>
          <w:rFonts w:cs="Helvetica"/>
          <w:b/>
          <w:bCs/>
        </w:rPr>
      </w:pPr>
      <w:r w:rsidRPr="0098257D">
        <w:rPr>
          <w:rFonts w:cs="Helvetica"/>
          <w:b/>
          <w:bCs/>
        </w:rPr>
        <w:t>Nov 2021</w:t>
      </w:r>
    </w:p>
    <w:p w14:paraId="50837023" w14:textId="77777777" w:rsidR="002F3A19" w:rsidRDefault="002F3A19" w:rsidP="0087426C">
      <w:pPr>
        <w:pStyle w:val="ListParagraph"/>
        <w:numPr>
          <w:ilvl w:val="0"/>
          <w:numId w:val="14"/>
        </w:numPr>
        <w:autoSpaceDE w:val="0"/>
        <w:autoSpaceDN w:val="0"/>
        <w:rPr>
          <w:rFonts w:cs="Helvetica"/>
        </w:rPr>
      </w:pPr>
      <w:r>
        <w:rPr>
          <w:rFonts w:cs="Helvetica"/>
        </w:rPr>
        <w:t>11/24 Final Report - R1959 final report (</w:t>
      </w:r>
      <w:proofErr w:type="spellStart"/>
      <w:r>
        <w:rPr>
          <w:rFonts w:cs="Helvetica"/>
        </w:rPr>
        <w:t>R&amp;A</w:t>
      </w:r>
      <w:proofErr w:type="spellEnd"/>
      <w:r>
        <w:rPr>
          <w:rFonts w:cs="Helvetica"/>
        </w:rPr>
        <w:t>)</w:t>
      </w:r>
    </w:p>
    <w:p w14:paraId="5D71BED0" w14:textId="77777777" w:rsidR="002F3A19" w:rsidRDefault="002F3A19" w:rsidP="0087426C">
      <w:pPr>
        <w:pStyle w:val="ListParagraph"/>
        <w:numPr>
          <w:ilvl w:val="0"/>
          <w:numId w:val="14"/>
        </w:numPr>
        <w:autoSpaceDE w:val="0"/>
        <w:autoSpaceDN w:val="0"/>
        <w:rPr>
          <w:rFonts w:cs="Helvetica"/>
        </w:rPr>
      </w:pPr>
      <w:r>
        <w:rPr>
          <w:rFonts w:cs="Helvetica"/>
        </w:rPr>
        <w:t>11/24 11/19 – R2014 Kickoff</w:t>
      </w:r>
    </w:p>
    <w:p w14:paraId="6FB21211" w14:textId="77777777" w:rsidR="002F3A19" w:rsidRDefault="002F3A19" w:rsidP="0087426C">
      <w:pPr>
        <w:pStyle w:val="ListParagraph"/>
        <w:numPr>
          <w:ilvl w:val="0"/>
          <w:numId w:val="14"/>
        </w:numPr>
        <w:autoSpaceDE w:val="0"/>
        <w:autoSpaceDN w:val="0"/>
        <w:rPr>
          <w:rFonts w:cs="Helvetica"/>
        </w:rPr>
      </w:pPr>
      <w:r>
        <w:rPr>
          <w:rFonts w:cs="Helvetica"/>
        </w:rPr>
        <w:t>11/22 Final report - X1931 Early Retirement Phase 1;</w:t>
      </w:r>
    </w:p>
    <w:p w14:paraId="1D6C1495" w14:textId="77777777" w:rsidR="002F3A19" w:rsidRDefault="002F3A19" w:rsidP="0087426C">
      <w:pPr>
        <w:pStyle w:val="ListParagraph"/>
        <w:numPr>
          <w:ilvl w:val="0"/>
          <w:numId w:val="14"/>
        </w:numPr>
        <w:autoSpaceDE w:val="0"/>
        <w:autoSpaceDN w:val="0"/>
        <w:rPr>
          <w:rFonts w:cs="Helvetica"/>
        </w:rPr>
      </w:pPr>
      <w:r>
        <w:rPr>
          <w:rFonts w:cs="Helvetica"/>
        </w:rPr>
        <w:t xml:space="preserve">11/16 – Update on Evaluation to DEEP Day long workshop </w:t>
      </w:r>
    </w:p>
    <w:p w14:paraId="565E5C16" w14:textId="77777777" w:rsidR="002F3A19" w:rsidRDefault="002F3A19" w:rsidP="0087426C">
      <w:pPr>
        <w:pStyle w:val="ListParagraph"/>
        <w:numPr>
          <w:ilvl w:val="0"/>
          <w:numId w:val="14"/>
        </w:numPr>
        <w:autoSpaceDE w:val="0"/>
        <w:autoSpaceDN w:val="0"/>
        <w:rPr>
          <w:rFonts w:cs="Helvetica"/>
        </w:rPr>
      </w:pPr>
      <w:r>
        <w:rPr>
          <w:rFonts w:cs="Helvetica"/>
        </w:rPr>
        <w:t>11/9, 11/11, 11/12, 11/15 – Discussion meetings on Evaluation Project List, plus meeting</w:t>
      </w:r>
    </w:p>
    <w:p w14:paraId="7CFFAE86" w14:textId="77777777" w:rsidR="002F3A19" w:rsidRPr="002D69D4" w:rsidRDefault="002F3A19" w:rsidP="0087426C">
      <w:pPr>
        <w:pStyle w:val="ListParagraph"/>
        <w:numPr>
          <w:ilvl w:val="0"/>
          <w:numId w:val="14"/>
        </w:numPr>
        <w:autoSpaceDE w:val="0"/>
        <w:autoSpaceDN w:val="0"/>
        <w:rPr>
          <w:rFonts w:cs="Helvetica"/>
        </w:rPr>
      </w:pPr>
      <w:r>
        <w:rPr>
          <w:rFonts w:cs="Helvetica"/>
        </w:rPr>
        <w:t>11/10 – Evaluation update to EEB</w:t>
      </w:r>
    </w:p>
    <w:p w14:paraId="77D75884" w14:textId="77777777" w:rsidR="002F3A19" w:rsidRDefault="002F3A19" w:rsidP="002F3A19">
      <w:pPr>
        <w:autoSpaceDE w:val="0"/>
        <w:autoSpaceDN w:val="0"/>
        <w:rPr>
          <w:rFonts w:cs="Helvetica"/>
        </w:rPr>
      </w:pPr>
    </w:p>
    <w:p w14:paraId="1B6BBA50" w14:textId="77777777" w:rsidR="002F3A19" w:rsidRPr="0098257D" w:rsidRDefault="002F3A19" w:rsidP="002F3A19">
      <w:pPr>
        <w:autoSpaceDE w:val="0"/>
        <w:autoSpaceDN w:val="0"/>
        <w:rPr>
          <w:rFonts w:cs="Helvetica"/>
          <w:b/>
          <w:bCs/>
        </w:rPr>
      </w:pPr>
      <w:r w:rsidRPr="0098257D">
        <w:rPr>
          <w:rFonts w:cs="Helvetica"/>
          <w:b/>
          <w:bCs/>
        </w:rPr>
        <w:t>Oct 2021</w:t>
      </w:r>
    </w:p>
    <w:p w14:paraId="0ED75A5E" w14:textId="77777777" w:rsidR="002F3A19" w:rsidRPr="00390622" w:rsidRDefault="002F3A19" w:rsidP="0087426C">
      <w:pPr>
        <w:pStyle w:val="ListParagraph"/>
        <w:numPr>
          <w:ilvl w:val="0"/>
          <w:numId w:val="14"/>
        </w:numPr>
        <w:autoSpaceDE w:val="0"/>
        <w:autoSpaceDN w:val="0"/>
        <w:rPr>
          <w:rFonts w:cs="Helvetica"/>
          <w:i/>
          <w:iCs/>
        </w:rPr>
      </w:pPr>
      <w:r w:rsidRPr="00390622">
        <w:rPr>
          <w:rFonts w:cs="Helvetica"/>
          <w:b/>
          <w:bCs/>
          <w:i/>
          <w:iCs/>
          <w:u w:val="single"/>
        </w:rPr>
        <w:t>10/27 – PASSED</w:t>
      </w:r>
      <w:r>
        <w:rPr>
          <w:rFonts w:cs="Helvetica"/>
          <w:b/>
          <w:bCs/>
          <w:i/>
          <w:iCs/>
          <w:u w:val="single"/>
        </w:rPr>
        <w:t xml:space="preserve"> Budget </w:t>
      </w:r>
      <w:proofErr w:type="spellStart"/>
      <w:r>
        <w:rPr>
          <w:rFonts w:cs="Helvetica"/>
          <w:b/>
          <w:bCs/>
          <w:i/>
          <w:iCs/>
          <w:u w:val="single"/>
        </w:rPr>
        <w:t>Realloc</w:t>
      </w:r>
      <w:proofErr w:type="spellEnd"/>
      <w:r w:rsidRPr="00390622">
        <w:rPr>
          <w:rFonts w:cs="Helvetica"/>
          <w:i/>
          <w:iCs/>
        </w:rPr>
        <w:t xml:space="preserve">: </w:t>
      </w:r>
      <w:proofErr w:type="spellStart"/>
      <w:r w:rsidRPr="00390622">
        <w:rPr>
          <w:rFonts w:cs="Helvetica"/>
          <w:i/>
          <w:iCs/>
        </w:rPr>
        <w:t>Evote</w:t>
      </w:r>
      <w:proofErr w:type="spellEnd"/>
      <w:r w:rsidRPr="00390622">
        <w:rPr>
          <w:rFonts w:cs="Helvetica"/>
          <w:i/>
          <w:iCs/>
        </w:rPr>
        <w:t xml:space="preserve"> to augment budgets for several projects:  +211.6 for R1982 HP/HV Metering for covid stop/start, higher incentives, and meters remaining in a 2</w:t>
      </w:r>
      <w:r w:rsidRPr="00390622">
        <w:rPr>
          <w:rFonts w:cs="Helvetica"/>
          <w:i/>
          <w:iCs/>
          <w:vertAlign w:val="superscript"/>
        </w:rPr>
        <w:t>nd</w:t>
      </w:r>
      <w:r w:rsidRPr="00390622">
        <w:rPr>
          <w:rFonts w:cs="Helvetica"/>
          <w:i/>
          <w:iCs/>
        </w:rPr>
        <w:t xml:space="preserve"> year; +25K for R2029 </w:t>
      </w:r>
      <w:proofErr w:type="spellStart"/>
      <w:r w:rsidRPr="00390622">
        <w:rPr>
          <w:rFonts w:cs="Helvetica"/>
          <w:i/>
          <w:iCs/>
        </w:rPr>
        <w:t>Wx</w:t>
      </w:r>
      <w:proofErr w:type="spellEnd"/>
      <w:r w:rsidRPr="00390622">
        <w:rPr>
          <w:rFonts w:cs="Helvetica"/>
          <w:i/>
          <w:iCs/>
        </w:rPr>
        <w:t xml:space="preserve"> from back-and-forth WAP data; and $56K for analysis of attribution and other issues related to HPs.  (Votes in favor received:  </w:t>
      </w:r>
      <w:proofErr w:type="gramStart"/>
      <w:r w:rsidRPr="00390622">
        <w:rPr>
          <w:rFonts w:cs="Helvetica"/>
          <w:i/>
          <w:iCs/>
        </w:rPr>
        <w:t>Donatelli  10</w:t>
      </w:r>
      <w:proofErr w:type="gramEnd"/>
      <w:r w:rsidRPr="00390622">
        <w:rPr>
          <w:rFonts w:cs="Helvetica"/>
          <w:i/>
          <w:iCs/>
        </w:rPr>
        <w:t>/26, McLean 10/27).  Awaiting Viglione.</w:t>
      </w:r>
    </w:p>
    <w:p w14:paraId="76B290AD" w14:textId="77777777" w:rsidR="002F3A19" w:rsidRDefault="002F3A19" w:rsidP="0087426C">
      <w:pPr>
        <w:pStyle w:val="ListParagraph"/>
        <w:numPr>
          <w:ilvl w:val="0"/>
          <w:numId w:val="14"/>
        </w:numPr>
        <w:autoSpaceDE w:val="0"/>
        <w:autoSpaceDN w:val="0"/>
        <w:rPr>
          <w:rFonts w:cs="Helvetica"/>
        </w:rPr>
      </w:pPr>
      <w:r>
        <w:rPr>
          <w:rFonts w:cs="Helvetica"/>
        </w:rPr>
        <w:t>10/21 - X1931-8 (Adv. T-Stat)</w:t>
      </w:r>
    </w:p>
    <w:p w14:paraId="3B653675" w14:textId="77777777" w:rsidR="002F3A19" w:rsidRPr="00390622" w:rsidRDefault="002F3A19" w:rsidP="0087426C">
      <w:pPr>
        <w:pStyle w:val="ListParagraph"/>
        <w:numPr>
          <w:ilvl w:val="0"/>
          <w:numId w:val="14"/>
        </w:numPr>
        <w:autoSpaceDE w:val="0"/>
        <w:autoSpaceDN w:val="0"/>
        <w:rPr>
          <w:rFonts w:cs="Helvetica"/>
        </w:rPr>
      </w:pPr>
      <w:r w:rsidRPr="00390622">
        <w:rPr>
          <w:rFonts w:cs="Helvetica"/>
        </w:rPr>
        <w:t>10/21 – X1931-7 Report complete</w:t>
      </w:r>
      <w:r>
        <w:rPr>
          <w:rFonts w:cs="Helvetica"/>
        </w:rPr>
        <w:t xml:space="preserve"> (HDD)</w:t>
      </w:r>
    </w:p>
    <w:p w14:paraId="34E6F8DA" w14:textId="77777777" w:rsidR="002F3A19" w:rsidRDefault="002F3A19" w:rsidP="0087426C">
      <w:pPr>
        <w:pStyle w:val="ListParagraph"/>
        <w:numPr>
          <w:ilvl w:val="0"/>
          <w:numId w:val="14"/>
        </w:numPr>
        <w:autoSpaceDE w:val="0"/>
        <w:autoSpaceDN w:val="0"/>
        <w:rPr>
          <w:rFonts w:cs="Helvetica"/>
        </w:rPr>
      </w:pPr>
      <w:r w:rsidRPr="00390622">
        <w:rPr>
          <w:rFonts w:cs="Helvetica"/>
        </w:rPr>
        <w:t>10/21 – Last 2021</w:t>
      </w:r>
      <w:r>
        <w:rPr>
          <w:rFonts w:cs="Helvetica"/>
        </w:rPr>
        <w:t xml:space="preserve"> PSD meeting with utilities</w:t>
      </w:r>
    </w:p>
    <w:p w14:paraId="1BE58E93" w14:textId="77777777" w:rsidR="002F3A19" w:rsidRDefault="002F3A19" w:rsidP="0087426C">
      <w:pPr>
        <w:pStyle w:val="ListParagraph"/>
        <w:numPr>
          <w:ilvl w:val="0"/>
          <w:numId w:val="14"/>
        </w:numPr>
        <w:autoSpaceDE w:val="0"/>
        <w:autoSpaceDN w:val="0"/>
        <w:rPr>
          <w:rFonts w:cs="Helvetica"/>
        </w:rPr>
      </w:pPr>
      <w:r>
        <w:rPr>
          <w:rFonts w:cs="Helvetica"/>
        </w:rPr>
        <w:t>10/19 – R2014 – Phase 2 kickoff</w:t>
      </w:r>
    </w:p>
    <w:p w14:paraId="509B6CE7" w14:textId="77777777" w:rsidR="002F3A19" w:rsidRDefault="002F3A19" w:rsidP="0087426C">
      <w:pPr>
        <w:pStyle w:val="ListParagraph"/>
        <w:numPr>
          <w:ilvl w:val="0"/>
          <w:numId w:val="14"/>
        </w:numPr>
        <w:autoSpaceDE w:val="0"/>
        <w:autoSpaceDN w:val="0"/>
        <w:rPr>
          <w:rFonts w:cs="Helvetica"/>
        </w:rPr>
      </w:pPr>
      <w:r>
        <w:rPr>
          <w:rFonts w:cs="Helvetica"/>
        </w:rPr>
        <w:t>10/19 – X1931-3 Report complete (Air Compressor)</w:t>
      </w:r>
    </w:p>
    <w:p w14:paraId="75ADA90A" w14:textId="77777777" w:rsidR="002F3A19" w:rsidRDefault="002F3A19" w:rsidP="0087426C">
      <w:pPr>
        <w:pStyle w:val="ListParagraph"/>
        <w:numPr>
          <w:ilvl w:val="0"/>
          <w:numId w:val="14"/>
        </w:numPr>
        <w:autoSpaceDE w:val="0"/>
        <w:autoSpaceDN w:val="0"/>
        <w:rPr>
          <w:rFonts w:cs="Helvetica"/>
        </w:rPr>
      </w:pPr>
      <w:r>
        <w:rPr>
          <w:rFonts w:cs="Helvetica"/>
        </w:rPr>
        <w:t>10/18 – X1931-2 Report complete (CF&amp; Load shape)</w:t>
      </w:r>
    </w:p>
    <w:p w14:paraId="223ADDA5" w14:textId="77777777" w:rsidR="002F3A19" w:rsidRDefault="002F3A19" w:rsidP="0087426C">
      <w:pPr>
        <w:pStyle w:val="ListParagraph"/>
        <w:numPr>
          <w:ilvl w:val="0"/>
          <w:numId w:val="14"/>
        </w:numPr>
        <w:autoSpaceDE w:val="0"/>
        <w:autoSpaceDN w:val="0"/>
        <w:rPr>
          <w:rFonts w:cs="Helvetica"/>
        </w:rPr>
      </w:pPr>
      <w:r>
        <w:rPr>
          <w:rFonts w:cs="Helvetica"/>
        </w:rPr>
        <w:t>10/18 – X1931-6 Report complete (HOU)</w:t>
      </w:r>
    </w:p>
    <w:p w14:paraId="4755C3E7" w14:textId="77777777" w:rsidR="002F3A19" w:rsidRDefault="002F3A19" w:rsidP="0087426C">
      <w:pPr>
        <w:pStyle w:val="ListParagraph"/>
        <w:numPr>
          <w:ilvl w:val="0"/>
          <w:numId w:val="14"/>
        </w:numPr>
        <w:autoSpaceDE w:val="0"/>
        <w:autoSpaceDN w:val="0"/>
        <w:rPr>
          <w:rFonts w:cs="Helvetica"/>
        </w:rPr>
      </w:pPr>
      <w:r>
        <w:rPr>
          <w:rFonts w:cs="Helvetica"/>
        </w:rPr>
        <w:t>10/13 – Eval presentation to EEB</w:t>
      </w:r>
    </w:p>
    <w:p w14:paraId="40496144" w14:textId="77777777" w:rsidR="002F3A19" w:rsidRDefault="002F3A19" w:rsidP="0087426C">
      <w:pPr>
        <w:pStyle w:val="ListParagraph"/>
        <w:numPr>
          <w:ilvl w:val="0"/>
          <w:numId w:val="14"/>
        </w:numPr>
        <w:autoSpaceDE w:val="0"/>
        <w:autoSpaceDN w:val="0"/>
        <w:rPr>
          <w:rFonts w:cs="Helvetica"/>
        </w:rPr>
      </w:pPr>
      <w:r>
        <w:rPr>
          <w:rFonts w:cs="Helvetica"/>
        </w:rPr>
        <w:t>10/1 – R2015 meeting</w:t>
      </w:r>
    </w:p>
    <w:p w14:paraId="5A253A34" w14:textId="77777777" w:rsidR="002F3A19" w:rsidRDefault="002F3A19" w:rsidP="002F3A19">
      <w:pPr>
        <w:autoSpaceDE w:val="0"/>
        <w:autoSpaceDN w:val="0"/>
        <w:rPr>
          <w:rFonts w:cs="Helvetica"/>
        </w:rPr>
      </w:pPr>
    </w:p>
    <w:p w14:paraId="6136C830" w14:textId="77777777" w:rsidR="002F3A19" w:rsidRPr="00C0072A" w:rsidRDefault="002F3A19" w:rsidP="002F3A19">
      <w:pPr>
        <w:autoSpaceDE w:val="0"/>
        <w:autoSpaceDN w:val="0"/>
        <w:rPr>
          <w:rFonts w:cs="Helvetica"/>
          <w:b/>
          <w:bCs/>
        </w:rPr>
      </w:pPr>
      <w:r w:rsidRPr="00C0072A">
        <w:rPr>
          <w:rFonts w:cs="Helvetica"/>
          <w:b/>
          <w:bCs/>
        </w:rPr>
        <w:t>Sept 2021</w:t>
      </w:r>
    </w:p>
    <w:p w14:paraId="0DAAB77A" w14:textId="77777777" w:rsidR="002F3A19" w:rsidRPr="00390622" w:rsidRDefault="002F3A19" w:rsidP="0087426C">
      <w:pPr>
        <w:pStyle w:val="ListParagraph"/>
        <w:numPr>
          <w:ilvl w:val="0"/>
          <w:numId w:val="12"/>
        </w:numPr>
        <w:autoSpaceDE w:val="0"/>
        <w:autoSpaceDN w:val="0"/>
        <w:rPr>
          <w:rFonts w:cs="Helvetica"/>
        </w:rPr>
      </w:pPr>
      <w:r>
        <w:rPr>
          <w:rFonts w:cs="Helvetica"/>
        </w:rPr>
        <w:t>9/17 – 2021 PSD redline from utilities (Ghani) to EA Team, requesting comments by 9/21.  EA responded more time needed.  Reviewed and called meeting with questions / discussion for 9/23</w:t>
      </w:r>
      <w:r w:rsidRPr="00390622">
        <w:rPr>
          <w:rFonts w:cs="Helvetica"/>
        </w:rPr>
        <w:t>.  Utilities and EA reviewing the small number of comments raised / discussed to finalize shortly.</w:t>
      </w:r>
    </w:p>
    <w:p w14:paraId="694D7538" w14:textId="77777777" w:rsidR="002F3A19" w:rsidRPr="00390622" w:rsidRDefault="002F3A19" w:rsidP="0087426C">
      <w:pPr>
        <w:pStyle w:val="ListParagraph"/>
        <w:numPr>
          <w:ilvl w:val="0"/>
          <w:numId w:val="12"/>
        </w:numPr>
        <w:autoSpaceDE w:val="0"/>
        <w:autoSpaceDN w:val="0"/>
        <w:rPr>
          <w:rFonts w:eastAsia="Times New Roman"/>
        </w:rPr>
      </w:pPr>
      <w:r w:rsidRPr="00987FFE">
        <w:rPr>
          <w:rFonts w:eastAsia="Times New Roman"/>
          <w:b/>
          <w:bCs/>
          <w:i/>
          <w:iCs/>
          <w:u w:val="single"/>
        </w:rPr>
        <w:t xml:space="preserve">PASSED 9/13:  </w:t>
      </w:r>
      <w:proofErr w:type="spellStart"/>
      <w:r w:rsidRPr="00987FFE">
        <w:rPr>
          <w:rFonts w:eastAsia="Times New Roman"/>
          <w:b/>
          <w:bCs/>
          <w:i/>
          <w:iCs/>
          <w:u w:val="single"/>
        </w:rPr>
        <w:t>C&amp;LM</w:t>
      </w:r>
      <w:proofErr w:type="spellEnd"/>
      <w:r w:rsidRPr="00987FFE">
        <w:rPr>
          <w:rFonts w:eastAsia="Times New Roman"/>
          <w:b/>
          <w:bCs/>
          <w:i/>
          <w:iCs/>
          <w:u w:val="single"/>
        </w:rPr>
        <w:t xml:space="preserve"> Plan budget </w:t>
      </w:r>
      <w:proofErr w:type="spellStart"/>
      <w:proofErr w:type="gramStart"/>
      <w:r w:rsidRPr="00987FFE">
        <w:rPr>
          <w:rFonts w:eastAsia="Times New Roman"/>
          <w:b/>
          <w:bCs/>
          <w:i/>
          <w:iCs/>
          <w:u w:val="single"/>
        </w:rPr>
        <w:t>directions:</w:t>
      </w:r>
      <w:r w:rsidRPr="00390622">
        <w:rPr>
          <w:rFonts w:eastAsia="Times New Roman"/>
        </w:rPr>
        <w:t>Approved</w:t>
      </w:r>
      <w:proofErr w:type="spellEnd"/>
      <w:proofErr w:type="gramEnd"/>
      <w:r w:rsidRPr="00390622">
        <w:rPr>
          <w:rFonts w:eastAsia="Times New Roman"/>
        </w:rPr>
        <w:t xml:space="preserve"> agreement with discussion of the general structure of recommendations for </w:t>
      </w:r>
      <w:proofErr w:type="spellStart"/>
      <w:r w:rsidRPr="00390622">
        <w:rPr>
          <w:rFonts w:eastAsia="Times New Roman"/>
        </w:rPr>
        <w:t>C&amp;LM</w:t>
      </w:r>
      <w:proofErr w:type="spellEnd"/>
      <w:r w:rsidRPr="00390622">
        <w:rPr>
          <w:rFonts w:eastAsia="Times New Roman"/>
        </w:rPr>
        <w:t xml:space="preserve"> Plan evaluation budgets to be forwarded to EEB Board – 1) increase evaluation project budgets to $4.5 million in 2022, increasing to $6 million by 2024.  2) Also approved agreement with general recommendation of structure for increasing EA Team budget by 35% with 50% increases in evaluation project budgets.   </w:t>
      </w:r>
      <w:r w:rsidRPr="00390622">
        <w:rPr>
          <w:rFonts w:cs="Helvetica"/>
          <w:i/>
          <w:iCs/>
        </w:rPr>
        <w:t xml:space="preserve">Motion / Second:  McLean &amp; Donatelli in favor during Committee meeting Sept 13.  </w:t>
      </w:r>
      <w:proofErr w:type="spellStart"/>
      <w:r w:rsidRPr="00390622">
        <w:rPr>
          <w:rFonts w:cs="Helvetica"/>
          <w:i/>
          <w:iCs/>
        </w:rPr>
        <w:t>Evote</w:t>
      </w:r>
      <w:proofErr w:type="spellEnd"/>
      <w:r w:rsidRPr="00390622">
        <w:rPr>
          <w:rFonts w:cs="Helvetica"/>
          <w:i/>
          <w:iCs/>
        </w:rPr>
        <w:t xml:space="preserve"> in favor from Viglione 9/14.</w:t>
      </w:r>
    </w:p>
    <w:p w14:paraId="5B96E47F" w14:textId="77777777" w:rsidR="002F3A19" w:rsidRPr="00390622" w:rsidRDefault="002F3A19" w:rsidP="0087426C">
      <w:pPr>
        <w:pStyle w:val="ListParagraph"/>
        <w:numPr>
          <w:ilvl w:val="0"/>
          <w:numId w:val="12"/>
        </w:numPr>
        <w:autoSpaceDE w:val="0"/>
        <w:autoSpaceDN w:val="0"/>
        <w:rPr>
          <w:rFonts w:cs="Helvetica"/>
        </w:rPr>
      </w:pPr>
      <w:r w:rsidRPr="00987FFE">
        <w:rPr>
          <w:rFonts w:cs="Helvetica"/>
          <w:b/>
          <w:bCs/>
          <w:i/>
          <w:iCs/>
          <w:u w:val="single"/>
        </w:rPr>
        <w:t xml:space="preserve">PASSED 9/13 NMR budget </w:t>
      </w:r>
      <w:proofErr w:type="spellStart"/>
      <w:r w:rsidRPr="00987FFE">
        <w:rPr>
          <w:rFonts w:cs="Helvetica"/>
          <w:b/>
          <w:bCs/>
          <w:i/>
          <w:iCs/>
          <w:u w:val="single"/>
        </w:rPr>
        <w:t>Add’n</w:t>
      </w:r>
      <w:proofErr w:type="spellEnd"/>
      <w:r w:rsidRPr="00390622">
        <w:rPr>
          <w:rFonts w:cs="Helvetica"/>
          <w:i/>
          <w:iCs/>
        </w:rPr>
        <w:t>:</w:t>
      </w:r>
      <w:r>
        <w:rPr>
          <w:rFonts w:cs="Helvetica"/>
          <w:i/>
          <w:iCs/>
        </w:rPr>
        <w:t xml:space="preserve"> </w:t>
      </w:r>
      <w:r w:rsidRPr="00390622">
        <w:rPr>
          <w:rFonts w:cs="Helvetica"/>
          <w:i/>
          <w:iCs/>
        </w:rPr>
        <w:t xml:space="preserve"> Approved R1983 NMR budget increase of $55,400 in meeting 9/13</w:t>
      </w:r>
      <w:r w:rsidRPr="00390622">
        <w:rPr>
          <w:rFonts w:cs="Helvetica"/>
        </w:rPr>
        <w:t xml:space="preserve">.  </w:t>
      </w:r>
      <w:r w:rsidRPr="00390622">
        <w:rPr>
          <w:rFonts w:cs="Helvetica"/>
          <w:i/>
          <w:iCs/>
        </w:rPr>
        <w:t xml:space="preserve">McLean &amp; Donatelli in favor during Committee meeting Sept 13.  </w:t>
      </w:r>
      <w:proofErr w:type="spellStart"/>
      <w:r w:rsidRPr="00390622">
        <w:rPr>
          <w:rFonts w:cs="Helvetica"/>
          <w:i/>
          <w:iCs/>
        </w:rPr>
        <w:t>Evote</w:t>
      </w:r>
      <w:proofErr w:type="spellEnd"/>
      <w:r w:rsidRPr="00390622">
        <w:rPr>
          <w:rFonts w:cs="Helvetica"/>
          <w:i/>
          <w:iCs/>
        </w:rPr>
        <w:t xml:space="preserve"> needed from Viglione</w:t>
      </w:r>
      <w:r w:rsidRPr="00390622">
        <w:rPr>
          <w:rFonts w:cs="Helvetica"/>
          <w:b/>
          <w:bCs/>
          <w:i/>
          <w:iCs/>
        </w:rPr>
        <w:t>.</w:t>
      </w:r>
    </w:p>
    <w:p w14:paraId="46C8BF57" w14:textId="77777777" w:rsidR="002F3A19" w:rsidRPr="00390622" w:rsidRDefault="002F3A19" w:rsidP="0087426C">
      <w:pPr>
        <w:pStyle w:val="ListParagraph"/>
        <w:numPr>
          <w:ilvl w:val="0"/>
          <w:numId w:val="12"/>
        </w:numPr>
        <w:autoSpaceDE w:val="0"/>
        <w:autoSpaceDN w:val="0"/>
        <w:rPr>
          <w:rFonts w:cs="Helvetica"/>
        </w:rPr>
      </w:pPr>
      <w:r w:rsidRPr="00987FFE">
        <w:rPr>
          <w:rFonts w:cs="Helvetica"/>
          <w:b/>
          <w:bCs/>
          <w:i/>
          <w:iCs/>
          <w:u w:val="single"/>
        </w:rPr>
        <w:t>PASSED: Approved Roadmap 9/9</w:t>
      </w:r>
      <w:r w:rsidRPr="00390622">
        <w:rPr>
          <w:rFonts w:cs="Helvetica"/>
        </w:rPr>
        <w:t>:  Sent 9/3, in favor McLean 9/4, resent 9/9, in favor Donatelli 9/9; awaiting Viglione, resent 9/26</w:t>
      </w:r>
      <w:r>
        <w:rPr>
          <w:rFonts w:cs="Helvetica"/>
        </w:rPr>
        <w:t>, abstains 9/28.</w:t>
      </w:r>
    </w:p>
    <w:p w14:paraId="1E615954" w14:textId="77777777" w:rsidR="002F3A19" w:rsidRPr="00390622" w:rsidRDefault="002F3A19" w:rsidP="0087426C">
      <w:pPr>
        <w:pStyle w:val="ListParagraph"/>
        <w:numPr>
          <w:ilvl w:val="0"/>
          <w:numId w:val="12"/>
        </w:numPr>
        <w:autoSpaceDE w:val="0"/>
        <w:autoSpaceDN w:val="0"/>
        <w:rPr>
          <w:rFonts w:cs="Helvetica"/>
        </w:rPr>
      </w:pPr>
      <w:r w:rsidRPr="00390622">
        <w:rPr>
          <w:rFonts w:cs="Helvetica"/>
        </w:rPr>
        <w:t>9/8/21 – Request for Evaluation Plan Project Ideas; first responses due 9/17</w:t>
      </w:r>
    </w:p>
    <w:p w14:paraId="17ACB480" w14:textId="77777777" w:rsidR="002F3A19" w:rsidRPr="00152127" w:rsidRDefault="002F3A19" w:rsidP="002F3A19">
      <w:pPr>
        <w:pStyle w:val="ListParagraph"/>
        <w:autoSpaceDE w:val="0"/>
        <w:autoSpaceDN w:val="0"/>
        <w:rPr>
          <w:rFonts w:cs="Helvetica"/>
        </w:rPr>
      </w:pPr>
    </w:p>
    <w:p w14:paraId="579542D4" w14:textId="77777777" w:rsidR="002F3A19" w:rsidRDefault="002F3A19" w:rsidP="002F3A19">
      <w:pPr>
        <w:autoSpaceDE w:val="0"/>
        <w:autoSpaceDN w:val="0"/>
        <w:rPr>
          <w:rFonts w:cs="Helvetica"/>
        </w:rPr>
      </w:pPr>
    </w:p>
    <w:p w14:paraId="14319EED" w14:textId="77777777" w:rsidR="002F3A19" w:rsidRDefault="002F3A19" w:rsidP="002F3A19">
      <w:pPr>
        <w:autoSpaceDE w:val="0"/>
        <w:autoSpaceDN w:val="0"/>
        <w:rPr>
          <w:rFonts w:cs="Helvetica"/>
        </w:rPr>
      </w:pPr>
      <w:r>
        <w:rPr>
          <w:rFonts w:cs="Helvetica"/>
        </w:rPr>
        <w:t>Aug 2021</w:t>
      </w:r>
    </w:p>
    <w:p w14:paraId="4EAAB0C1" w14:textId="77777777" w:rsidR="002F3A19" w:rsidRPr="00124E8C" w:rsidRDefault="002F3A19" w:rsidP="0087426C">
      <w:pPr>
        <w:pStyle w:val="ListParagraph"/>
        <w:numPr>
          <w:ilvl w:val="0"/>
          <w:numId w:val="11"/>
        </w:numPr>
        <w:autoSpaceDE w:val="0"/>
        <w:autoSpaceDN w:val="0"/>
        <w:rPr>
          <w:rFonts w:cs="Helvetica"/>
        </w:rPr>
      </w:pPr>
      <w:r>
        <w:rPr>
          <w:rFonts w:cs="Helvetica"/>
        </w:rPr>
        <w:t>8/5/21 - PSD 2020 update discussion meeting with EA / Utilities held; Reviewed about a dozen items that ERS review determined were not in redline.  Decisions made/ERS re-reviewing for final redline for 2020 updates.  To begin: updates from 2021 summer study results.</w:t>
      </w:r>
    </w:p>
    <w:p w14:paraId="054BC0F8" w14:textId="77777777" w:rsidR="002F3A19" w:rsidRDefault="002F3A19" w:rsidP="002F3A19">
      <w:pPr>
        <w:autoSpaceDE w:val="0"/>
        <w:autoSpaceDN w:val="0"/>
        <w:rPr>
          <w:rFonts w:cs="Helvetica"/>
        </w:rPr>
      </w:pPr>
    </w:p>
    <w:p w14:paraId="4636B04D" w14:textId="77777777" w:rsidR="002F3A19" w:rsidRDefault="002F3A19" w:rsidP="002F3A19">
      <w:pPr>
        <w:autoSpaceDE w:val="0"/>
        <w:autoSpaceDN w:val="0"/>
        <w:rPr>
          <w:rFonts w:cs="Helvetica"/>
        </w:rPr>
      </w:pPr>
      <w:r>
        <w:rPr>
          <w:rFonts w:cs="Helvetica"/>
        </w:rPr>
        <w:t>July 2021</w:t>
      </w:r>
    </w:p>
    <w:p w14:paraId="3B165B61" w14:textId="77777777" w:rsidR="002F3A19" w:rsidRPr="00124E8C" w:rsidRDefault="002F3A19" w:rsidP="0087426C">
      <w:pPr>
        <w:pStyle w:val="ListParagraph"/>
        <w:numPr>
          <w:ilvl w:val="0"/>
          <w:numId w:val="11"/>
        </w:numPr>
        <w:autoSpaceDE w:val="0"/>
        <w:autoSpaceDN w:val="0"/>
        <w:rPr>
          <w:rFonts w:cs="Helvetica"/>
        </w:rPr>
      </w:pPr>
      <w:r>
        <w:rPr>
          <w:rFonts w:cs="Helvetica"/>
        </w:rPr>
        <w:t>7/8/21 - PSD 2020 update discussion meeting with EA / Utilities held; all dispositions for 2020 complete / agreed; forwarded to ERS for redlining and verification.</w:t>
      </w:r>
    </w:p>
    <w:p w14:paraId="63BC772C" w14:textId="77777777" w:rsidR="002F3A19" w:rsidRDefault="002F3A19" w:rsidP="0087426C">
      <w:pPr>
        <w:pStyle w:val="ListParagraph"/>
        <w:numPr>
          <w:ilvl w:val="0"/>
          <w:numId w:val="10"/>
        </w:numPr>
        <w:autoSpaceDE w:val="0"/>
        <w:autoSpaceDN w:val="0"/>
        <w:rPr>
          <w:rFonts w:cs="Helvetica"/>
        </w:rPr>
      </w:pPr>
      <w:r>
        <w:rPr>
          <w:rFonts w:cs="Helvetica"/>
        </w:rPr>
        <w:t xml:space="preserve">7/1 - </w:t>
      </w:r>
      <w:r w:rsidRPr="00124E8C">
        <w:rPr>
          <w:rFonts w:cs="Helvetica"/>
        </w:rPr>
        <w:t>Multiple Summer Presentation meetings held for use in PSD / Plan including: R2027 HP/</w:t>
      </w:r>
      <w:proofErr w:type="spellStart"/>
      <w:r w:rsidRPr="00124E8C">
        <w:rPr>
          <w:rFonts w:cs="Helvetica"/>
        </w:rPr>
        <w:t>HPWH</w:t>
      </w:r>
      <w:proofErr w:type="spellEnd"/>
      <w:r w:rsidRPr="00124E8C">
        <w:rPr>
          <w:rFonts w:cs="Helvetica"/>
        </w:rPr>
        <w:t xml:space="preserve"> Reliability &amp; R1965 HP/</w:t>
      </w:r>
      <w:proofErr w:type="spellStart"/>
      <w:r w:rsidRPr="00124E8C">
        <w:rPr>
          <w:rFonts w:cs="Helvetica"/>
        </w:rPr>
        <w:t>HPWH</w:t>
      </w:r>
      <w:proofErr w:type="spellEnd"/>
      <w:r w:rsidRPr="00124E8C">
        <w:rPr>
          <w:rFonts w:cs="Helvetica"/>
        </w:rPr>
        <w:t xml:space="preserve"> Baseline &amp; Potential (7/1); and C2014 C&amp;I Lighting Sat &amp; Remaining Potential (7/1).</w:t>
      </w:r>
    </w:p>
    <w:p w14:paraId="5034B225" w14:textId="77777777" w:rsidR="002F3A19" w:rsidRPr="00124E8C" w:rsidRDefault="002F3A19" w:rsidP="0087426C">
      <w:pPr>
        <w:pStyle w:val="ListParagraph"/>
        <w:numPr>
          <w:ilvl w:val="0"/>
          <w:numId w:val="10"/>
        </w:numPr>
        <w:autoSpaceDE w:val="0"/>
        <w:autoSpaceDN w:val="0"/>
        <w:rPr>
          <w:rFonts w:cs="Helvetica"/>
        </w:rPr>
      </w:pPr>
      <w:r>
        <w:rPr>
          <w:rFonts w:cs="Helvetica"/>
        </w:rPr>
        <w:t>7/1/21 - PSD 2020 update discussion meeting with EA / Utilities held</w:t>
      </w:r>
    </w:p>
    <w:p w14:paraId="10A30325" w14:textId="77777777" w:rsidR="002F3A19" w:rsidRDefault="002F3A19" w:rsidP="002F3A19">
      <w:pPr>
        <w:autoSpaceDE w:val="0"/>
        <w:autoSpaceDN w:val="0"/>
        <w:rPr>
          <w:rFonts w:cs="Helvetica"/>
        </w:rPr>
      </w:pPr>
    </w:p>
    <w:p w14:paraId="58BC63C7" w14:textId="77777777" w:rsidR="002F3A19" w:rsidRDefault="002F3A19" w:rsidP="002F3A19">
      <w:pPr>
        <w:autoSpaceDE w:val="0"/>
        <w:autoSpaceDN w:val="0"/>
        <w:rPr>
          <w:rFonts w:cs="Helvetica"/>
        </w:rPr>
      </w:pPr>
      <w:r>
        <w:rPr>
          <w:rFonts w:cs="Helvetica"/>
        </w:rPr>
        <w:t>June 2021</w:t>
      </w:r>
    </w:p>
    <w:p w14:paraId="4E4CB21E" w14:textId="77777777" w:rsidR="002F3A19" w:rsidRPr="00A13874" w:rsidRDefault="002F3A19" w:rsidP="0087426C">
      <w:pPr>
        <w:pStyle w:val="ListParagraph"/>
        <w:numPr>
          <w:ilvl w:val="0"/>
          <w:numId w:val="9"/>
        </w:numPr>
        <w:autoSpaceDE w:val="0"/>
        <w:autoSpaceDN w:val="0"/>
        <w:rPr>
          <w:rFonts w:cs="Helvetica"/>
        </w:rPr>
      </w:pPr>
      <w:r>
        <w:rPr>
          <w:rFonts w:cs="Helvetica"/>
        </w:rPr>
        <w:t>6/25 – C1901 C</w:t>
      </w:r>
      <w:r w:rsidRPr="00A13874">
        <w:rPr>
          <w:rFonts w:cs="Helvetica"/>
        </w:rPr>
        <w:t xml:space="preserve">&amp;I Sector Wide Process </w:t>
      </w:r>
      <w:proofErr w:type="spellStart"/>
      <w:r w:rsidRPr="00A13874">
        <w:rPr>
          <w:rFonts w:cs="Helvetica"/>
        </w:rPr>
        <w:t>Evalion</w:t>
      </w:r>
      <w:proofErr w:type="spellEnd"/>
      <w:r w:rsidRPr="00A13874">
        <w:rPr>
          <w:rFonts w:cs="Helvetica"/>
        </w:rPr>
        <w:t xml:space="preserve"> Review Draft out for Review; 1 extra week means due 7/16.</w:t>
      </w:r>
    </w:p>
    <w:p w14:paraId="6F5A0728" w14:textId="77777777" w:rsidR="002F3A19" w:rsidRPr="00A13874" w:rsidRDefault="002F3A19" w:rsidP="0087426C">
      <w:pPr>
        <w:pStyle w:val="ListParagraph"/>
        <w:numPr>
          <w:ilvl w:val="0"/>
          <w:numId w:val="9"/>
        </w:numPr>
        <w:autoSpaceDE w:val="0"/>
        <w:autoSpaceDN w:val="0"/>
        <w:rPr>
          <w:rFonts w:cs="Helvetica"/>
        </w:rPr>
      </w:pPr>
      <w:r w:rsidRPr="00A13874">
        <w:rPr>
          <w:rFonts w:cs="Helvetica"/>
        </w:rPr>
        <w:t>6/22 – X1939 Early Retirement Report out for review; 1 extra week for review (due 7/13)</w:t>
      </w:r>
    </w:p>
    <w:p w14:paraId="6BD176B3" w14:textId="77777777" w:rsidR="002F3A19" w:rsidRDefault="002F3A19" w:rsidP="0087426C">
      <w:pPr>
        <w:pStyle w:val="ListParagraph"/>
        <w:numPr>
          <w:ilvl w:val="0"/>
          <w:numId w:val="9"/>
        </w:numPr>
        <w:autoSpaceDE w:val="0"/>
        <w:autoSpaceDN w:val="0"/>
        <w:rPr>
          <w:rFonts w:cs="Helvetica"/>
        </w:rPr>
      </w:pPr>
      <w:r>
        <w:rPr>
          <w:rFonts w:cs="Helvetica"/>
        </w:rPr>
        <w:t xml:space="preserve">6/8-6/30 </w:t>
      </w:r>
      <w:r w:rsidRPr="00124E8C">
        <w:rPr>
          <w:rFonts w:cs="Helvetica"/>
        </w:rPr>
        <w:t xml:space="preserve">Multiple Summer Presentation meetings held for use in PSD / Plan including: X1941 MF (final presentation; 6/8 and 6/17); X1939 Early Retirement (6/14); R1959 SF Reno &amp; </w:t>
      </w:r>
      <w:proofErr w:type="spellStart"/>
      <w:r w:rsidRPr="00124E8C">
        <w:rPr>
          <w:rFonts w:cs="Helvetica"/>
        </w:rPr>
        <w:t>Addn</w:t>
      </w:r>
      <w:proofErr w:type="spellEnd"/>
      <w:r w:rsidRPr="00124E8C">
        <w:rPr>
          <w:rFonts w:cs="Helvetica"/>
        </w:rPr>
        <w:t xml:space="preserve"> (6/17); X1931-6 Hours of Use (6/21); X1931-7 Degree Days (6/21); X1931-4 New Measure-Lighting Controls Res/C&amp;I (6/23); C1901 C&amp;I Sector-Wide Process Eval (6/24); X1931-1 ISP </w:t>
      </w:r>
      <w:proofErr w:type="spellStart"/>
      <w:r w:rsidRPr="00124E8C">
        <w:rPr>
          <w:rFonts w:cs="Helvetica"/>
        </w:rPr>
        <w:t>Com’l</w:t>
      </w:r>
      <w:proofErr w:type="spellEnd"/>
      <w:r w:rsidRPr="00124E8C">
        <w:rPr>
          <w:rFonts w:cs="Helvetica"/>
        </w:rPr>
        <w:t xml:space="preserve"> Boiler &amp; Furnaces (6/28); X2001 </w:t>
      </w:r>
      <w:proofErr w:type="spellStart"/>
      <w:r w:rsidRPr="00124E8C">
        <w:rPr>
          <w:rFonts w:cs="Helvetica"/>
        </w:rPr>
        <w:t>EUL</w:t>
      </w:r>
      <w:proofErr w:type="spellEnd"/>
      <w:r w:rsidRPr="00124E8C">
        <w:rPr>
          <w:rFonts w:cs="Helvetica"/>
        </w:rPr>
        <w:t xml:space="preserve"> C&amp;I (6/28); X2022 Educ/Workforce Initiatives (6/29); X1931-2 Coincidence Factor &amp; </w:t>
      </w:r>
      <w:proofErr w:type="spellStart"/>
      <w:r w:rsidRPr="00124E8C">
        <w:rPr>
          <w:rFonts w:cs="Helvetica"/>
        </w:rPr>
        <w:t>Loadshape</w:t>
      </w:r>
      <w:proofErr w:type="spellEnd"/>
      <w:r w:rsidRPr="00124E8C">
        <w:rPr>
          <w:rFonts w:cs="Helvetica"/>
        </w:rPr>
        <w:t xml:space="preserve"> (6/30); New Measure Compressed Air (6/30); New Measure R/C&amp;I Thermostats (6/30)</w:t>
      </w:r>
      <w:r>
        <w:rPr>
          <w:rFonts w:cs="Helvetica"/>
        </w:rPr>
        <w:t>.</w:t>
      </w:r>
    </w:p>
    <w:p w14:paraId="5DC3A3E4" w14:textId="77777777" w:rsidR="002F3A19" w:rsidRDefault="002F3A19" w:rsidP="0087426C">
      <w:pPr>
        <w:pStyle w:val="ListParagraph"/>
        <w:numPr>
          <w:ilvl w:val="0"/>
          <w:numId w:val="9"/>
        </w:numPr>
        <w:autoSpaceDE w:val="0"/>
        <w:autoSpaceDN w:val="0"/>
        <w:rPr>
          <w:rFonts w:cs="Helvetica"/>
        </w:rPr>
      </w:pPr>
      <w:r>
        <w:rPr>
          <w:rFonts w:cs="Helvetica"/>
        </w:rPr>
        <w:t xml:space="preserve">6/3, 6/10, 6/17, 6/24 </w:t>
      </w:r>
      <w:proofErr w:type="gramStart"/>
      <w:r>
        <w:rPr>
          <w:rFonts w:cs="Helvetica"/>
        </w:rPr>
        <w:t>-  PSD</w:t>
      </w:r>
      <w:proofErr w:type="gramEnd"/>
      <w:r>
        <w:rPr>
          <w:rFonts w:cs="Helvetica"/>
        </w:rPr>
        <w:t xml:space="preserve"> update meeting / EA &amp; companies</w:t>
      </w:r>
    </w:p>
    <w:p w14:paraId="35734D34" w14:textId="77777777" w:rsidR="002F3A19" w:rsidRDefault="002F3A19" w:rsidP="0087426C">
      <w:pPr>
        <w:pStyle w:val="ListParagraph"/>
        <w:numPr>
          <w:ilvl w:val="0"/>
          <w:numId w:val="8"/>
        </w:numPr>
        <w:autoSpaceDE w:val="0"/>
        <w:autoSpaceDN w:val="0"/>
        <w:rPr>
          <w:rFonts w:cs="Helvetica"/>
        </w:rPr>
      </w:pPr>
      <w:r w:rsidRPr="00CB05C5">
        <w:rPr>
          <w:rFonts w:cs="Helvetica"/>
          <w:b/>
          <w:bCs/>
          <w:i/>
          <w:iCs/>
          <w:u w:val="single"/>
        </w:rPr>
        <w:t>Passed</w:t>
      </w:r>
      <w:r>
        <w:rPr>
          <w:rFonts w:cs="Helvetica"/>
          <w:b/>
          <w:bCs/>
          <w:i/>
          <w:iCs/>
          <w:u w:val="single"/>
        </w:rPr>
        <w:t xml:space="preserve"> 6/9 Award Project R2015</w:t>
      </w:r>
      <w:r>
        <w:rPr>
          <w:rFonts w:cs="Helvetica"/>
        </w:rPr>
        <w:t xml:space="preserve">: </w:t>
      </w:r>
      <w:proofErr w:type="spellStart"/>
      <w:r>
        <w:rPr>
          <w:rFonts w:cs="Helvetica"/>
        </w:rPr>
        <w:t>Evote</w:t>
      </w:r>
      <w:proofErr w:type="spellEnd"/>
      <w:r>
        <w:rPr>
          <w:rFonts w:cs="Helvetica"/>
        </w:rPr>
        <w:t xml:space="preserve"> approving recommended contractor (Evergreen) for project R2015.  (McLean 6/9, Viglione and Li 6/11).  Should be contracted by utilities along with R1968 asap.</w:t>
      </w:r>
    </w:p>
    <w:p w14:paraId="23658288" w14:textId="77777777" w:rsidR="002F3A19" w:rsidRPr="007E4B7F" w:rsidRDefault="002F3A19" w:rsidP="0087426C">
      <w:pPr>
        <w:pStyle w:val="ListParagraph"/>
        <w:numPr>
          <w:ilvl w:val="0"/>
          <w:numId w:val="8"/>
        </w:numPr>
        <w:autoSpaceDE w:val="0"/>
        <w:autoSpaceDN w:val="0"/>
        <w:rPr>
          <w:rFonts w:cs="Helvetica"/>
        </w:rPr>
      </w:pPr>
      <w:r>
        <w:rPr>
          <w:rFonts w:cs="Helvetica"/>
        </w:rPr>
        <w:t>6/3 PSD update meeting / EA &amp; companies</w:t>
      </w:r>
    </w:p>
    <w:p w14:paraId="084D6F8E" w14:textId="77777777" w:rsidR="002F3A19" w:rsidRDefault="002F3A19" w:rsidP="002F3A19">
      <w:pPr>
        <w:autoSpaceDE w:val="0"/>
        <w:autoSpaceDN w:val="0"/>
        <w:rPr>
          <w:rFonts w:cs="Helvetica"/>
        </w:rPr>
      </w:pPr>
    </w:p>
    <w:p w14:paraId="1DBD4D64" w14:textId="77777777" w:rsidR="002F3A19" w:rsidRDefault="002F3A19" w:rsidP="002F3A19">
      <w:pPr>
        <w:autoSpaceDE w:val="0"/>
        <w:autoSpaceDN w:val="0"/>
        <w:rPr>
          <w:rFonts w:cs="Helvetica"/>
        </w:rPr>
      </w:pPr>
      <w:r>
        <w:rPr>
          <w:rFonts w:cs="Helvetica"/>
        </w:rPr>
        <w:t>May 2021</w:t>
      </w:r>
    </w:p>
    <w:p w14:paraId="024EAEA7" w14:textId="77777777" w:rsidR="002F3A19" w:rsidRDefault="002F3A19" w:rsidP="0087426C">
      <w:pPr>
        <w:pStyle w:val="ListParagraph"/>
        <w:numPr>
          <w:ilvl w:val="0"/>
          <w:numId w:val="7"/>
        </w:numPr>
        <w:autoSpaceDE w:val="0"/>
        <w:autoSpaceDN w:val="0"/>
        <w:rPr>
          <w:rFonts w:cs="Helvetica"/>
        </w:rPr>
      </w:pPr>
      <w:r>
        <w:rPr>
          <w:rFonts w:cs="Helvetica"/>
        </w:rPr>
        <w:t>5/21 X2022 Phase 1 presentation / methods / best practices</w:t>
      </w:r>
    </w:p>
    <w:p w14:paraId="1F8EEE6C" w14:textId="77777777" w:rsidR="002F3A19" w:rsidRDefault="002F3A19" w:rsidP="0087426C">
      <w:pPr>
        <w:pStyle w:val="ListParagraph"/>
        <w:numPr>
          <w:ilvl w:val="0"/>
          <w:numId w:val="7"/>
        </w:numPr>
        <w:autoSpaceDE w:val="0"/>
        <w:autoSpaceDN w:val="0"/>
        <w:rPr>
          <w:rFonts w:cs="Helvetica"/>
        </w:rPr>
      </w:pPr>
      <w:r>
        <w:rPr>
          <w:rFonts w:cs="Helvetica"/>
        </w:rPr>
        <w:t>5/19 SEM Phase 1 repeat presentation</w:t>
      </w:r>
    </w:p>
    <w:p w14:paraId="495D7017" w14:textId="77777777" w:rsidR="002F3A19" w:rsidRDefault="002F3A19" w:rsidP="0087426C">
      <w:pPr>
        <w:pStyle w:val="ListParagraph"/>
        <w:numPr>
          <w:ilvl w:val="0"/>
          <w:numId w:val="7"/>
        </w:numPr>
        <w:autoSpaceDE w:val="0"/>
        <w:autoSpaceDN w:val="0"/>
        <w:rPr>
          <w:rFonts w:cs="Helvetica"/>
        </w:rPr>
      </w:pPr>
      <w:r>
        <w:rPr>
          <w:rFonts w:cs="Helvetica"/>
        </w:rPr>
        <w:t>5/6 Kickoff 3 “New Measure” projects (air compressor, advanced thermostats, advanced lighting controls)</w:t>
      </w:r>
    </w:p>
    <w:p w14:paraId="20A1FE72" w14:textId="77777777" w:rsidR="002F3A19" w:rsidRPr="005E60E7" w:rsidRDefault="002F3A19" w:rsidP="0087426C">
      <w:pPr>
        <w:pStyle w:val="ListParagraph"/>
        <w:numPr>
          <w:ilvl w:val="0"/>
          <w:numId w:val="7"/>
        </w:numPr>
        <w:autoSpaceDE w:val="0"/>
        <w:autoSpaceDN w:val="0"/>
        <w:rPr>
          <w:rFonts w:cs="Helvetica"/>
        </w:rPr>
      </w:pPr>
      <w:r>
        <w:rPr>
          <w:rFonts w:cs="Helvetica"/>
        </w:rPr>
        <w:t xml:space="preserve">5/6 </w:t>
      </w:r>
      <w:proofErr w:type="gramStart"/>
      <w:r>
        <w:rPr>
          <w:rFonts w:cs="Helvetica"/>
        </w:rPr>
        <w:t>-  PSD</w:t>
      </w:r>
      <w:proofErr w:type="gramEnd"/>
      <w:r>
        <w:rPr>
          <w:rFonts w:cs="Helvetica"/>
        </w:rPr>
        <w:t xml:space="preserve"> update meeting / EA &amp; companies</w:t>
      </w:r>
    </w:p>
    <w:p w14:paraId="01AB17F6" w14:textId="77777777" w:rsidR="002F3A19" w:rsidRDefault="002F3A19" w:rsidP="002F3A19">
      <w:pPr>
        <w:autoSpaceDE w:val="0"/>
        <w:autoSpaceDN w:val="0"/>
        <w:rPr>
          <w:rFonts w:cs="Helvetica"/>
        </w:rPr>
      </w:pPr>
    </w:p>
    <w:p w14:paraId="1BC2E2DB" w14:textId="77777777" w:rsidR="002F3A19" w:rsidRDefault="002F3A19" w:rsidP="002F3A19">
      <w:pPr>
        <w:autoSpaceDE w:val="0"/>
        <w:autoSpaceDN w:val="0"/>
        <w:rPr>
          <w:rFonts w:cs="Helvetica"/>
        </w:rPr>
      </w:pPr>
      <w:r>
        <w:rPr>
          <w:rFonts w:cs="Helvetica"/>
        </w:rPr>
        <w:t>April 2021</w:t>
      </w:r>
    </w:p>
    <w:p w14:paraId="1E859EAA" w14:textId="77777777" w:rsidR="002F3A19" w:rsidRPr="005E60E7" w:rsidRDefault="002F3A19" w:rsidP="0087426C">
      <w:pPr>
        <w:pStyle w:val="ListParagraph"/>
        <w:numPr>
          <w:ilvl w:val="0"/>
          <w:numId w:val="6"/>
        </w:numPr>
        <w:autoSpaceDE w:val="0"/>
        <w:autoSpaceDN w:val="0"/>
        <w:rPr>
          <w:rFonts w:cs="Helvetica"/>
          <w:color w:val="000000" w:themeColor="text1"/>
        </w:rPr>
      </w:pPr>
      <w:r w:rsidRPr="005E60E7">
        <w:rPr>
          <w:rFonts w:cs="Helvetica"/>
          <w:color w:val="000000" w:themeColor="text1"/>
        </w:rPr>
        <w:t>4/15 C1906 SEM Phase 1 Presentation</w:t>
      </w:r>
    </w:p>
    <w:p w14:paraId="0724A598" w14:textId="77777777" w:rsidR="002F3A19" w:rsidRDefault="002F3A19" w:rsidP="0087426C">
      <w:pPr>
        <w:pStyle w:val="ListParagraph"/>
        <w:numPr>
          <w:ilvl w:val="0"/>
          <w:numId w:val="6"/>
        </w:numPr>
        <w:autoSpaceDE w:val="0"/>
        <w:autoSpaceDN w:val="0"/>
        <w:rPr>
          <w:rFonts w:cs="Helvetica"/>
        </w:rPr>
      </w:pPr>
      <w:r w:rsidRPr="008471F5">
        <w:rPr>
          <w:rFonts w:cs="Helvetica"/>
          <w:b/>
          <w:bCs/>
          <w:i/>
          <w:iCs/>
          <w:u w:val="single"/>
        </w:rPr>
        <w:t>4/12 PASSED: Augment SERA Budget, add $69K</w:t>
      </w:r>
      <w:r>
        <w:rPr>
          <w:rFonts w:cs="Helvetica"/>
          <w:b/>
          <w:bCs/>
          <w:i/>
          <w:iCs/>
          <w:u w:val="single"/>
        </w:rPr>
        <w:t xml:space="preserve"> to initial budget of $328,970</w:t>
      </w:r>
      <w:r>
        <w:rPr>
          <w:rFonts w:cs="Helvetica"/>
        </w:rPr>
        <w:t>, transferring from X1940; All in favor in April Evaluation Committee meeting. Documented in memo dated 4/12.</w:t>
      </w:r>
    </w:p>
    <w:p w14:paraId="23F176C9" w14:textId="77777777" w:rsidR="002F3A19" w:rsidRDefault="002F3A19" w:rsidP="0087426C">
      <w:pPr>
        <w:pStyle w:val="ListParagraph"/>
        <w:numPr>
          <w:ilvl w:val="0"/>
          <w:numId w:val="6"/>
        </w:numPr>
        <w:autoSpaceDE w:val="0"/>
        <w:autoSpaceDN w:val="0"/>
        <w:rPr>
          <w:rFonts w:cs="Helvetica"/>
        </w:rPr>
      </w:pPr>
      <w:r>
        <w:rPr>
          <w:rFonts w:cs="Helvetica"/>
        </w:rPr>
        <w:t>4/</w:t>
      </w:r>
      <w:proofErr w:type="gramStart"/>
      <w:r>
        <w:rPr>
          <w:rFonts w:cs="Helvetica"/>
        </w:rPr>
        <w:t>7  R</w:t>
      </w:r>
      <w:proofErr w:type="gramEnd"/>
      <w:r>
        <w:rPr>
          <w:rFonts w:cs="Helvetica"/>
        </w:rPr>
        <w:t>1973 Retail Products Final Presentation</w:t>
      </w:r>
    </w:p>
    <w:p w14:paraId="0166CA33" w14:textId="77777777" w:rsidR="002F3A19" w:rsidRPr="005F1775" w:rsidRDefault="002F3A19" w:rsidP="0087426C">
      <w:pPr>
        <w:pStyle w:val="ListParagraph"/>
        <w:numPr>
          <w:ilvl w:val="0"/>
          <w:numId w:val="6"/>
        </w:numPr>
        <w:autoSpaceDE w:val="0"/>
        <w:autoSpaceDN w:val="0"/>
        <w:rPr>
          <w:rFonts w:cs="Helvetica"/>
        </w:rPr>
      </w:pPr>
      <w:r>
        <w:rPr>
          <w:rFonts w:cs="Helvetica"/>
        </w:rPr>
        <w:t xml:space="preserve">4/1, 4/8 </w:t>
      </w:r>
      <w:proofErr w:type="gramStart"/>
      <w:r>
        <w:rPr>
          <w:rFonts w:cs="Helvetica"/>
        </w:rPr>
        <w:t>-  PSD</w:t>
      </w:r>
      <w:proofErr w:type="gramEnd"/>
      <w:r>
        <w:rPr>
          <w:rFonts w:cs="Helvetica"/>
        </w:rPr>
        <w:t xml:space="preserve"> update meeting / EA &amp; companies</w:t>
      </w:r>
    </w:p>
    <w:p w14:paraId="5F67BD73" w14:textId="77777777" w:rsidR="002F3A19" w:rsidRDefault="002F3A19" w:rsidP="002F3A19">
      <w:pPr>
        <w:autoSpaceDE w:val="0"/>
        <w:autoSpaceDN w:val="0"/>
        <w:rPr>
          <w:rFonts w:cs="Helvetica"/>
        </w:rPr>
      </w:pPr>
    </w:p>
    <w:p w14:paraId="29DBC417" w14:textId="77777777" w:rsidR="002F3A19" w:rsidRDefault="002F3A19" w:rsidP="002F3A19">
      <w:pPr>
        <w:autoSpaceDE w:val="0"/>
        <w:autoSpaceDN w:val="0"/>
        <w:rPr>
          <w:rFonts w:cs="Helvetica"/>
        </w:rPr>
      </w:pPr>
      <w:r>
        <w:rPr>
          <w:rFonts w:cs="Helvetica"/>
        </w:rPr>
        <w:t>March 2021</w:t>
      </w:r>
    </w:p>
    <w:p w14:paraId="6EFE6717" w14:textId="77777777" w:rsidR="002F3A19" w:rsidRPr="00696F6E" w:rsidRDefault="002F3A19" w:rsidP="0087426C">
      <w:pPr>
        <w:pStyle w:val="ListParagraph"/>
        <w:numPr>
          <w:ilvl w:val="0"/>
          <w:numId w:val="6"/>
        </w:numPr>
        <w:autoSpaceDE w:val="0"/>
        <w:autoSpaceDN w:val="0"/>
        <w:rPr>
          <w:rFonts w:cs="Helvetica"/>
        </w:rPr>
      </w:pPr>
      <w:r>
        <w:rPr>
          <w:rFonts w:cs="Helvetica"/>
        </w:rPr>
        <w:t>3/30 C1902 ECB NTG and Baseline K/O</w:t>
      </w:r>
    </w:p>
    <w:p w14:paraId="30C5DB29" w14:textId="77777777" w:rsidR="002F3A19" w:rsidRPr="00664559" w:rsidRDefault="002F3A19" w:rsidP="0087426C">
      <w:pPr>
        <w:pStyle w:val="ListParagraph"/>
        <w:numPr>
          <w:ilvl w:val="0"/>
          <w:numId w:val="6"/>
        </w:numPr>
        <w:autoSpaceDE w:val="0"/>
        <w:autoSpaceDN w:val="0"/>
        <w:rPr>
          <w:rFonts w:cs="Helvetica"/>
        </w:rPr>
      </w:pPr>
      <w:r>
        <w:rPr>
          <w:rFonts w:cs="Helvetica"/>
        </w:rPr>
        <w:t xml:space="preserve">3/22 X1942 </w:t>
      </w:r>
      <w:proofErr w:type="spellStart"/>
      <w:r>
        <w:rPr>
          <w:rFonts w:cs="Helvetica"/>
        </w:rPr>
        <w:t>NEI</w:t>
      </w:r>
      <w:proofErr w:type="spellEnd"/>
      <w:r>
        <w:rPr>
          <w:rFonts w:cs="Helvetica"/>
        </w:rPr>
        <w:t xml:space="preserve"> Kickoff</w:t>
      </w:r>
    </w:p>
    <w:p w14:paraId="31758CD6" w14:textId="77777777" w:rsidR="002F3A19" w:rsidRDefault="002F3A19" w:rsidP="0087426C">
      <w:pPr>
        <w:pStyle w:val="ListParagraph"/>
        <w:numPr>
          <w:ilvl w:val="0"/>
          <w:numId w:val="5"/>
        </w:numPr>
        <w:autoSpaceDE w:val="0"/>
        <w:autoSpaceDN w:val="0"/>
        <w:rPr>
          <w:rFonts w:cs="Helvetica"/>
        </w:rPr>
      </w:pPr>
      <w:r w:rsidRPr="005C53CD">
        <w:rPr>
          <w:rFonts w:cs="Helvetica"/>
          <w:b/>
          <w:bCs/>
          <w:i/>
          <w:iCs/>
          <w:u w:val="single"/>
        </w:rPr>
        <w:t>PASSED</w:t>
      </w:r>
      <w:r>
        <w:rPr>
          <w:rFonts w:cs="Helvetica"/>
          <w:b/>
          <w:bCs/>
          <w:i/>
          <w:iCs/>
          <w:u w:val="single"/>
        </w:rPr>
        <w:t xml:space="preserve"> 3/30 Award Projects</w:t>
      </w:r>
      <w:r>
        <w:rPr>
          <w:rFonts w:cs="Helvetica"/>
        </w:rPr>
        <w:t xml:space="preserve">:  3/15 </w:t>
      </w:r>
      <w:proofErr w:type="spellStart"/>
      <w:r>
        <w:rPr>
          <w:rFonts w:cs="Helvetica"/>
        </w:rPr>
        <w:t>Evote</w:t>
      </w:r>
      <w:proofErr w:type="spellEnd"/>
      <w:r>
        <w:rPr>
          <w:rFonts w:cs="Helvetica"/>
        </w:rPr>
        <w:t xml:space="preserve"> Approval of Memo on RFP Project Award Recommendations (Viglione 4/15; Wells 3/30, McLean 3/29)</w:t>
      </w:r>
    </w:p>
    <w:p w14:paraId="05A8B886" w14:textId="77777777" w:rsidR="002F3A19" w:rsidRPr="005F1775" w:rsidRDefault="002F3A19" w:rsidP="0087426C">
      <w:pPr>
        <w:pStyle w:val="ListParagraph"/>
        <w:numPr>
          <w:ilvl w:val="0"/>
          <w:numId w:val="5"/>
        </w:numPr>
        <w:autoSpaceDE w:val="0"/>
        <w:autoSpaceDN w:val="0"/>
        <w:rPr>
          <w:rFonts w:cs="Helvetica"/>
        </w:rPr>
      </w:pPr>
      <w:r w:rsidRPr="005F1775">
        <w:rPr>
          <w:rFonts w:cs="Helvetica"/>
        </w:rPr>
        <w:t>3/12 RFP responses due to EA Team</w:t>
      </w:r>
    </w:p>
    <w:p w14:paraId="34BBAACC" w14:textId="77777777" w:rsidR="002F3A19" w:rsidRPr="005F1775" w:rsidRDefault="002F3A19" w:rsidP="0087426C">
      <w:pPr>
        <w:pStyle w:val="ListParagraph"/>
        <w:numPr>
          <w:ilvl w:val="0"/>
          <w:numId w:val="5"/>
        </w:numPr>
        <w:autoSpaceDE w:val="0"/>
        <w:autoSpaceDN w:val="0"/>
        <w:rPr>
          <w:rFonts w:cs="Helvetica"/>
        </w:rPr>
      </w:pPr>
      <w:r w:rsidRPr="005F1775">
        <w:rPr>
          <w:rFonts w:cs="Helvetica"/>
        </w:rPr>
        <w:t>3/12 Repeat Kickoff X2022 Engagement project for those that couldn’t attend 3/3 (added due to storm duties)</w:t>
      </w:r>
    </w:p>
    <w:p w14:paraId="1E941DD7" w14:textId="77777777" w:rsidR="002F3A19" w:rsidRPr="005F1775" w:rsidRDefault="002F3A19" w:rsidP="0087426C">
      <w:pPr>
        <w:pStyle w:val="ListParagraph"/>
        <w:numPr>
          <w:ilvl w:val="0"/>
          <w:numId w:val="4"/>
        </w:numPr>
        <w:autoSpaceDE w:val="0"/>
        <w:autoSpaceDN w:val="0"/>
        <w:rPr>
          <w:rFonts w:cs="Helvetica"/>
        </w:rPr>
      </w:pPr>
      <w:r w:rsidRPr="00C016B9">
        <w:rPr>
          <w:rFonts w:cs="Helvetica"/>
          <w:b/>
          <w:bCs/>
        </w:rPr>
        <w:t xml:space="preserve">Possible </w:t>
      </w:r>
      <w:proofErr w:type="spellStart"/>
      <w:r w:rsidRPr="00C016B9">
        <w:rPr>
          <w:rFonts w:cs="Helvetica"/>
          <w:b/>
          <w:bCs/>
        </w:rPr>
        <w:t>EVOTE</w:t>
      </w:r>
      <w:proofErr w:type="spellEnd"/>
      <w:r w:rsidRPr="00C016B9">
        <w:rPr>
          <w:rFonts w:cs="Helvetica"/>
          <w:b/>
          <w:bCs/>
        </w:rPr>
        <w:t xml:space="preserve"> OUTSTANDING/checking</w:t>
      </w:r>
      <w:r>
        <w:rPr>
          <w:rFonts w:cs="Helvetica"/>
        </w:rPr>
        <w:t xml:space="preserve">: </w:t>
      </w:r>
      <w:r w:rsidRPr="005F1775">
        <w:rPr>
          <w:rFonts w:cs="Helvetica"/>
        </w:rPr>
        <w:t xml:space="preserve">3/8 Legislative report sent for </w:t>
      </w:r>
      <w:proofErr w:type="spellStart"/>
      <w:r w:rsidRPr="005F1775">
        <w:rPr>
          <w:rFonts w:cs="Helvetica"/>
        </w:rPr>
        <w:t>evote</w:t>
      </w:r>
      <w:proofErr w:type="spellEnd"/>
      <w:r>
        <w:rPr>
          <w:rFonts w:cs="Helvetica"/>
        </w:rPr>
        <w:t xml:space="preserve">, resent 4/12; In favor Viglione 3/16.    </w:t>
      </w:r>
    </w:p>
    <w:p w14:paraId="334990C1" w14:textId="77777777" w:rsidR="002F3A19" w:rsidRPr="005F1775" w:rsidRDefault="002F3A19" w:rsidP="0087426C">
      <w:pPr>
        <w:pStyle w:val="ListParagraph"/>
        <w:numPr>
          <w:ilvl w:val="0"/>
          <w:numId w:val="4"/>
        </w:numPr>
        <w:autoSpaceDE w:val="0"/>
        <w:autoSpaceDN w:val="0"/>
        <w:rPr>
          <w:rFonts w:cs="Helvetica"/>
        </w:rPr>
      </w:pPr>
      <w:r w:rsidRPr="005F1775">
        <w:rPr>
          <w:rFonts w:cs="Helvetica"/>
        </w:rPr>
        <w:t>3/8 Kickoff for X1931-6 HOU/Load Shapes Project</w:t>
      </w:r>
    </w:p>
    <w:p w14:paraId="2843192D" w14:textId="77777777" w:rsidR="002F3A19" w:rsidRPr="005F1775" w:rsidRDefault="002F3A19" w:rsidP="0087426C">
      <w:pPr>
        <w:pStyle w:val="ListParagraph"/>
        <w:numPr>
          <w:ilvl w:val="0"/>
          <w:numId w:val="4"/>
        </w:numPr>
        <w:autoSpaceDE w:val="0"/>
        <w:autoSpaceDN w:val="0"/>
        <w:rPr>
          <w:rFonts w:cs="Helvetica"/>
        </w:rPr>
      </w:pPr>
      <w:r>
        <w:rPr>
          <w:rFonts w:cs="Helvetica"/>
        </w:rPr>
        <w:t>3/ 4, 3/18</w:t>
      </w:r>
      <w:r w:rsidRPr="005F1775">
        <w:rPr>
          <w:rFonts w:cs="Helvetica"/>
        </w:rPr>
        <w:t xml:space="preserve"> EA Team / utility meeting on PSD update process</w:t>
      </w:r>
    </w:p>
    <w:p w14:paraId="31299DC1" w14:textId="77777777" w:rsidR="002F3A19" w:rsidRPr="005F1775" w:rsidRDefault="002F3A19" w:rsidP="0087426C">
      <w:pPr>
        <w:pStyle w:val="ListParagraph"/>
        <w:numPr>
          <w:ilvl w:val="0"/>
          <w:numId w:val="4"/>
        </w:numPr>
        <w:autoSpaceDE w:val="0"/>
        <w:autoSpaceDN w:val="0"/>
        <w:rPr>
          <w:rFonts w:cs="Helvetica"/>
        </w:rPr>
      </w:pPr>
      <w:r w:rsidRPr="005F1775">
        <w:rPr>
          <w:rFonts w:cs="Helvetica"/>
        </w:rPr>
        <w:t>3/3 Kickoff X2022 Engagement</w:t>
      </w:r>
    </w:p>
    <w:p w14:paraId="2495B6C1" w14:textId="77777777" w:rsidR="002F3A19" w:rsidRPr="005F1775" w:rsidRDefault="002F3A19" w:rsidP="002F3A19">
      <w:pPr>
        <w:autoSpaceDE w:val="0"/>
        <w:autoSpaceDN w:val="0"/>
        <w:rPr>
          <w:rFonts w:cs="Helvetica"/>
        </w:rPr>
      </w:pPr>
    </w:p>
    <w:p w14:paraId="1E90C216" w14:textId="77777777" w:rsidR="002F3A19" w:rsidRPr="005F1775" w:rsidRDefault="002F3A19" w:rsidP="002F3A19">
      <w:pPr>
        <w:autoSpaceDE w:val="0"/>
        <w:autoSpaceDN w:val="0"/>
        <w:rPr>
          <w:rFonts w:cs="Helvetica"/>
        </w:rPr>
      </w:pPr>
      <w:r w:rsidRPr="005F1775">
        <w:rPr>
          <w:rFonts w:cs="Helvetica"/>
        </w:rPr>
        <w:t>February 2021</w:t>
      </w:r>
    </w:p>
    <w:p w14:paraId="327293C5" w14:textId="77777777" w:rsidR="002F3A19" w:rsidRPr="005F1775" w:rsidRDefault="002F3A19" w:rsidP="0087426C">
      <w:pPr>
        <w:pStyle w:val="ListParagraph"/>
        <w:numPr>
          <w:ilvl w:val="0"/>
          <w:numId w:val="4"/>
        </w:numPr>
        <w:autoSpaceDE w:val="0"/>
        <w:autoSpaceDN w:val="0"/>
        <w:rPr>
          <w:rFonts w:cs="Helvetica"/>
        </w:rPr>
      </w:pPr>
      <w:r w:rsidRPr="005F1775">
        <w:rPr>
          <w:rFonts w:cs="Helvetica"/>
        </w:rPr>
        <w:t>2/18 EA Team / utility meeting on PSD update process</w:t>
      </w:r>
    </w:p>
    <w:p w14:paraId="709BB4DF" w14:textId="77777777" w:rsidR="002F3A19" w:rsidRPr="005F1775" w:rsidRDefault="002F3A19" w:rsidP="0087426C">
      <w:pPr>
        <w:pStyle w:val="ListParagraph"/>
        <w:numPr>
          <w:ilvl w:val="0"/>
          <w:numId w:val="4"/>
        </w:numPr>
        <w:autoSpaceDE w:val="0"/>
        <w:autoSpaceDN w:val="0"/>
        <w:rPr>
          <w:rFonts w:cs="Helvetica"/>
        </w:rPr>
      </w:pPr>
      <w:r w:rsidRPr="005F1775">
        <w:rPr>
          <w:rFonts w:cs="Helvetica"/>
        </w:rPr>
        <w:t>2/5 R1973 Retail Products Review Draft Report sent to Committee for Review – due 2/19.</w:t>
      </w:r>
    </w:p>
    <w:p w14:paraId="2076B3B8" w14:textId="77777777" w:rsidR="002F3A19" w:rsidRPr="005F1775" w:rsidRDefault="002F3A19" w:rsidP="0087426C">
      <w:pPr>
        <w:pStyle w:val="ListParagraph"/>
        <w:numPr>
          <w:ilvl w:val="0"/>
          <w:numId w:val="4"/>
        </w:numPr>
        <w:autoSpaceDE w:val="0"/>
        <w:autoSpaceDN w:val="0"/>
        <w:rPr>
          <w:rFonts w:cs="Helvetica"/>
        </w:rPr>
      </w:pPr>
      <w:r w:rsidRPr="005F1775">
        <w:rPr>
          <w:rFonts w:cs="Helvetica"/>
        </w:rPr>
        <w:t xml:space="preserve">2/4 </w:t>
      </w:r>
      <w:proofErr w:type="spellStart"/>
      <w:r w:rsidRPr="005F1775">
        <w:rPr>
          <w:rFonts w:cs="Helvetica"/>
        </w:rPr>
        <w:t>EATeam</w:t>
      </w:r>
      <w:proofErr w:type="spellEnd"/>
      <w:r w:rsidRPr="005F1775">
        <w:rPr>
          <w:rFonts w:cs="Helvetica"/>
        </w:rPr>
        <w:t xml:space="preserve"> / Utility meeting on PSD update process</w:t>
      </w:r>
    </w:p>
    <w:p w14:paraId="04D9521E" w14:textId="77777777" w:rsidR="002F3A19" w:rsidRPr="008421D0" w:rsidRDefault="002F3A19" w:rsidP="0087426C">
      <w:pPr>
        <w:pStyle w:val="ListParagraph"/>
        <w:numPr>
          <w:ilvl w:val="0"/>
          <w:numId w:val="4"/>
        </w:numPr>
        <w:autoSpaceDE w:val="0"/>
        <w:autoSpaceDN w:val="0"/>
        <w:rPr>
          <w:rFonts w:cs="Helvetica"/>
        </w:rPr>
      </w:pPr>
      <w:r>
        <w:rPr>
          <w:rFonts w:cs="Helvetica"/>
        </w:rPr>
        <w:t xml:space="preserve">2/4 Legislative Report sent to committee for </w:t>
      </w:r>
      <w:r w:rsidRPr="00491349">
        <w:rPr>
          <w:rFonts w:cs="Helvetica"/>
        </w:rPr>
        <w:t xml:space="preserve">Review – due 2/19 </w:t>
      </w:r>
    </w:p>
    <w:p w14:paraId="20300C30" w14:textId="77777777" w:rsidR="002F3A19" w:rsidRDefault="002F3A19" w:rsidP="002F3A19">
      <w:pPr>
        <w:autoSpaceDE w:val="0"/>
        <w:autoSpaceDN w:val="0"/>
        <w:rPr>
          <w:rFonts w:cs="Helvetica"/>
        </w:rPr>
      </w:pPr>
    </w:p>
    <w:p w14:paraId="6E504542" w14:textId="77777777" w:rsidR="002F3A19" w:rsidRDefault="002F3A19" w:rsidP="002F3A19">
      <w:pPr>
        <w:autoSpaceDE w:val="0"/>
        <w:autoSpaceDN w:val="0"/>
        <w:rPr>
          <w:rFonts w:cs="Helvetica"/>
        </w:rPr>
      </w:pPr>
      <w:r>
        <w:rPr>
          <w:rFonts w:cs="Helvetica"/>
        </w:rPr>
        <w:t>January 2021</w:t>
      </w:r>
    </w:p>
    <w:p w14:paraId="187DDB2E" w14:textId="77777777" w:rsidR="002F3A19" w:rsidRDefault="002F3A19" w:rsidP="0087426C">
      <w:pPr>
        <w:pStyle w:val="ListParagraph"/>
        <w:numPr>
          <w:ilvl w:val="0"/>
          <w:numId w:val="3"/>
        </w:numPr>
        <w:autoSpaceDE w:val="0"/>
        <w:autoSpaceDN w:val="0"/>
        <w:rPr>
          <w:rFonts w:cs="Helvetica"/>
        </w:rPr>
      </w:pPr>
      <w:r w:rsidRPr="00714620">
        <w:rPr>
          <w:rFonts w:cs="Helvetica"/>
          <w:b/>
          <w:bCs/>
          <w:i/>
          <w:iCs/>
          <w:u w:val="single"/>
        </w:rPr>
        <w:t>PASSED: 2021 Eval Plan Update 1/27</w:t>
      </w:r>
      <w:r>
        <w:rPr>
          <w:rFonts w:cs="Helvetica"/>
        </w:rPr>
        <w:t xml:space="preserve"> – 2021 Evaluation Plan Update </w:t>
      </w:r>
      <w:proofErr w:type="spellStart"/>
      <w:r w:rsidRPr="00491349">
        <w:rPr>
          <w:rFonts w:cs="Helvetica"/>
          <w:b/>
          <w:bCs/>
          <w:i/>
          <w:iCs/>
          <w:u w:val="single"/>
        </w:rPr>
        <w:t>Evoted</w:t>
      </w:r>
      <w:proofErr w:type="spellEnd"/>
      <w:r w:rsidRPr="00491349">
        <w:rPr>
          <w:rFonts w:cs="Helvetica"/>
          <w:b/>
          <w:bCs/>
          <w:i/>
          <w:iCs/>
          <w:u w:val="single"/>
        </w:rPr>
        <w:t xml:space="preserve"> and passed</w:t>
      </w:r>
      <w:r>
        <w:rPr>
          <w:rFonts w:cs="Helvetica"/>
        </w:rPr>
        <w:t xml:space="preserve"> (1/27 McLean, 1/27 Wells, 1/28 Viglione)</w:t>
      </w:r>
    </w:p>
    <w:p w14:paraId="2F4E4443" w14:textId="77777777" w:rsidR="002F3A19" w:rsidRDefault="002F3A19" w:rsidP="0087426C">
      <w:pPr>
        <w:pStyle w:val="ListParagraph"/>
        <w:numPr>
          <w:ilvl w:val="0"/>
          <w:numId w:val="3"/>
        </w:numPr>
        <w:autoSpaceDE w:val="0"/>
        <w:autoSpaceDN w:val="0"/>
        <w:rPr>
          <w:rFonts w:cs="Helvetica"/>
        </w:rPr>
      </w:pPr>
      <w:r>
        <w:rPr>
          <w:rFonts w:cs="Helvetica"/>
        </w:rPr>
        <w:t>1/25 Eval Committee Discussion on the 2021 Evaluation Plan Update</w:t>
      </w:r>
    </w:p>
    <w:p w14:paraId="689D7BEE" w14:textId="77777777" w:rsidR="002F3A19" w:rsidRPr="00491349" w:rsidRDefault="002F3A19" w:rsidP="0087426C">
      <w:pPr>
        <w:pStyle w:val="ListParagraph"/>
        <w:numPr>
          <w:ilvl w:val="0"/>
          <w:numId w:val="3"/>
        </w:numPr>
        <w:autoSpaceDE w:val="0"/>
        <w:autoSpaceDN w:val="0"/>
        <w:rPr>
          <w:rFonts w:cs="Helvetica"/>
        </w:rPr>
      </w:pPr>
      <w:r>
        <w:rPr>
          <w:rFonts w:cs="Helvetica"/>
        </w:rPr>
        <w:t xml:space="preserve">1/25 C1906 SEM Phase 1 (Eval Best Practices) Review Draft Report sent to committee </w:t>
      </w:r>
      <w:r w:rsidRPr="00491349">
        <w:rPr>
          <w:rFonts w:cs="Helvetica"/>
        </w:rPr>
        <w:t>for review - due 2/8</w:t>
      </w:r>
    </w:p>
    <w:p w14:paraId="7CA83F23" w14:textId="77777777" w:rsidR="002F3A19" w:rsidRDefault="002F3A19" w:rsidP="0087426C">
      <w:pPr>
        <w:pStyle w:val="ListParagraph"/>
        <w:numPr>
          <w:ilvl w:val="0"/>
          <w:numId w:val="3"/>
        </w:numPr>
        <w:autoSpaceDE w:val="0"/>
        <w:autoSpaceDN w:val="0"/>
        <w:rPr>
          <w:rFonts w:cs="Helvetica"/>
        </w:rPr>
      </w:pPr>
      <w:r>
        <w:rPr>
          <w:rFonts w:cs="Helvetica"/>
        </w:rPr>
        <w:t>1/22 Eval Committee Discussion on the 2021 Evaluation Plan Update</w:t>
      </w:r>
    </w:p>
    <w:p w14:paraId="5D8B0E36" w14:textId="77777777" w:rsidR="002F3A19" w:rsidRPr="00234F21" w:rsidRDefault="002F3A19" w:rsidP="0087426C">
      <w:pPr>
        <w:pStyle w:val="ListParagraph"/>
        <w:numPr>
          <w:ilvl w:val="0"/>
          <w:numId w:val="3"/>
        </w:numPr>
        <w:autoSpaceDE w:val="0"/>
        <w:autoSpaceDN w:val="0"/>
        <w:rPr>
          <w:rFonts w:cs="Helvetica"/>
        </w:rPr>
      </w:pPr>
      <w:r>
        <w:rPr>
          <w:rFonts w:cs="Helvetica"/>
        </w:rPr>
        <w:t xml:space="preserve">1/4 </w:t>
      </w:r>
      <w:proofErr w:type="gramStart"/>
      <w:r>
        <w:rPr>
          <w:rFonts w:cs="Helvetica"/>
        </w:rPr>
        <w:t>-  PSD</w:t>
      </w:r>
      <w:proofErr w:type="gramEnd"/>
      <w:r>
        <w:rPr>
          <w:rFonts w:cs="Helvetica"/>
        </w:rPr>
        <w:t xml:space="preserve"> update meeting / EA &amp; companies</w:t>
      </w:r>
    </w:p>
    <w:p w14:paraId="6487B6AA" w14:textId="791F56E0" w:rsidR="00CE79A3" w:rsidRDefault="00CE79A3" w:rsidP="00A60235">
      <w:pPr>
        <w:spacing w:after="200" w:line="276" w:lineRule="auto"/>
        <w:rPr>
          <w:rFonts w:cs="Helvetica"/>
        </w:rPr>
      </w:pPr>
    </w:p>
    <w:sectPr w:rsidR="00CE79A3" w:rsidSect="002B099C">
      <w:footerReference w:type="default" r:id="rId13"/>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46A4E" w14:textId="77777777" w:rsidR="0087426C" w:rsidRDefault="0087426C" w:rsidP="00F41244">
      <w:r>
        <w:separator/>
      </w:r>
    </w:p>
  </w:endnote>
  <w:endnote w:type="continuationSeparator" w:id="0">
    <w:p w14:paraId="22A38982" w14:textId="77777777" w:rsidR="0087426C" w:rsidRDefault="0087426C" w:rsidP="00F41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Oblique">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sz w:val="18"/>
        <w:szCs w:val="18"/>
      </w:rPr>
      <w:id w:val="1605606076"/>
      <w:docPartObj>
        <w:docPartGallery w:val="Page Numbers (Bottom of Page)"/>
        <w:docPartUnique/>
      </w:docPartObj>
    </w:sdtPr>
    <w:sdtEndPr>
      <w:rPr>
        <w:color w:val="7F7F7F" w:themeColor="background1" w:themeShade="7F"/>
      </w:rPr>
    </w:sdtEndPr>
    <w:sdtContent>
      <w:p w14:paraId="3A12C8DA" w14:textId="49A08F3B" w:rsidR="002A37EC" w:rsidRPr="002A37EC" w:rsidRDefault="002A37EC">
        <w:pPr>
          <w:pStyle w:val="Footer"/>
          <w:pBdr>
            <w:top w:val="single" w:sz="4" w:space="1" w:color="D9D9D9" w:themeColor="background1" w:themeShade="D9"/>
          </w:pBdr>
          <w:rPr>
            <w:b/>
            <w:bCs/>
            <w:i/>
            <w:iCs/>
            <w:sz w:val="18"/>
            <w:szCs w:val="18"/>
          </w:rPr>
        </w:pPr>
        <w:r w:rsidRPr="002A37EC">
          <w:rPr>
            <w:i/>
            <w:iCs/>
            <w:sz w:val="18"/>
            <w:szCs w:val="18"/>
          </w:rPr>
          <w:fldChar w:fldCharType="begin"/>
        </w:r>
        <w:r w:rsidRPr="002A37EC">
          <w:rPr>
            <w:i/>
            <w:iCs/>
            <w:sz w:val="18"/>
            <w:szCs w:val="18"/>
          </w:rPr>
          <w:instrText xml:space="preserve"> PAGE   \* MERGEFORMAT </w:instrText>
        </w:r>
        <w:r w:rsidRPr="002A37EC">
          <w:rPr>
            <w:i/>
            <w:iCs/>
            <w:sz w:val="18"/>
            <w:szCs w:val="18"/>
          </w:rPr>
          <w:fldChar w:fldCharType="separate"/>
        </w:r>
        <w:r w:rsidRPr="002A37EC">
          <w:rPr>
            <w:b/>
            <w:bCs/>
            <w:i/>
            <w:iCs/>
            <w:noProof/>
            <w:sz w:val="18"/>
            <w:szCs w:val="18"/>
          </w:rPr>
          <w:t>2</w:t>
        </w:r>
        <w:r w:rsidRPr="002A37EC">
          <w:rPr>
            <w:b/>
            <w:bCs/>
            <w:i/>
            <w:iCs/>
            <w:noProof/>
            <w:sz w:val="18"/>
            <w:szCs w:val="18"/>
          </w:rPr>
          <w:fldChar w:fldCharType="end"/>
        </w:r>
        <w:r w:rsidRPr="002A37EC">
          <w:rPr>
            <w:b/>
            <w:bCs/>
            <w:i/>
            <w:iCs/>
            <w:sz w:val="18"/>
            <w:szCs w:val="18"/>
          </w:rPr>
          <w:t xml:space="preserve"> | </w:t>
        </w:r>
        <w:r w:rsidRPr="002A37EC">
          <w:rPr>
            <w:i/>
            <w:iCs/>
            <w:color w:val="7F7F7F" w:themeColor="background1" w:themeShade="7F"/>
            <w:sz w:val="18"/>
            <w:szCs w:val="18"/>
          </w:rPr>
          <w:t>Page             Evaluation Committee minutes – June 2022; prepared by EA / Skumatz</w:t>
        </w:r>
        <w:r>
          <w:rPr>
            <w:i/>
            <w:iCs/>
            <w:color w:val="7F7F7F" w:themeColor="background1" w:themeShade="7F"/>
            <w:sz w:val="18"/>
            <w:szCs w:val="18"/>
          </w:rPr>
          <w:t>,6/14/22</w:t>
        </w:r>
      </w:p>
    </w:sdtContent>
  </w:sdt>
  <w:p w14:paraId="10136995" w14:textId="77777777" w:rsidR="00344188" w:rsidRDefault="00344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AFF77" w14:textId="77777777" w:rsidR="0087426C" w:rsidRDefault="0087426C" w:rsidP="00F41244">
      <w:r>
        <w:separator/>
      </w:r>
    </w:p>
  </w:footnote>
  <w:footnote w:type="continuationSeparator" w:id="0">
    <w:p w14:paraId="01A6A127" w14:textId="77777777" w:rsidR="0087426C" w:rsidRDefault="0087426C" w:rsidP="00F41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7A33"/>
    <w:multiLevelType w:val="hybridMultilevel"/>
    <w:tmpl w:val="72CEE966"/>
    <w:lvl w:ilvl="0" w:tplc="906298AA">
      <w:start w:val="1"/>
      <w:numFmt w:val="bullet"/>
      <w:lvlText w:val=""/>
      <w:lvlJc w:val="left"/>
      <w:pPr>
        <w:tabs>
          <w:tab w:val="num" w:pos="720"/>
        </w:tabs>
        <w:ind w:left="720" w:hanging="360"/>
      </w:pPr>
      <w:rPr>
        <w:rFonts w:ascii="Wingdings" w:hAnsi="Wingdings" w:hint="default"/>
      </w:rPr>
    </w:lvl>
    <w:lvl w:ilvl="1" w:tplc="384C2154">
      <w:start w:val="1"/>
      <w:numFmt w:val="bullet"/>
      <w:lvlText w:val=""/>
      <w:lvlJc w:val="left"/>
      <w:pPr>
        <w:tabs>
          <w:tab w:val="num" w:pos="1440"/>
        </w:tabs>
        <w:ind w:left="1440" w:hanging="360"/>
      </w:pPr>
      <w:rPr>
        <w:rFonts w:ascii="Wingdings" w:hAnsi="Wingdings" w:hint="default"/>
      </w:rPr>
    </w:lvl>
    <w:lvl w:ilvl="2" w:tplc="E2129230" w:tentative="1">
      <w:start w:val="1"/>
      <w:numFmt w:val="bullet"/>
      <w:lvlText w:val=""/>
      <w:lvlJc w:val="left"/>
      <w:pPr>
        <w:tabs>
          <w:tab w:val="num" w:pos="2160"/>
        </w:tabs>
        <w:ind w:left="2160" w:hanging="360"/>
      </w:pPr>
      <w:rPr>
        <w:rFonts w:ascii="Wingdings" w:hAnsi="Wingdings" w:hint="default"/>
      </w:rPr>
    </w:lvl>
    <w:lvl w:ilvl="3" w:tplc="DC6CB2D2" w:tentative="1">
      <w:start w:val="1"/>
      <w:numFmt w:val="bullet"/>
      <w:lvlText w:val=""/>
      <w:lvlJc w:val="left"/>
      <w:pPr>
        <w:tabs>
          <w:tab w:val="num" w:pos="2880"/>
        </w:tabs>
        <w:ind w:left="2880" w:hanging="360"/>
      </w:pPr>
      <w:rPr>
        <w:rFonts w:ascii="Wingdings" w:hAnsi="Wingdings" w:hint="default"/>
      </w:rPr>
    </w:lvl>
    <w:lvl w:ilvl="4" w:tplc="AB14C06E" w:tentative="1">
      <w:start w:val="1"/>
      <w:numFmt w:val="bullet"/>
      <w:lvlText w:val=""/>
      <w:lvlJc w:val="left"/>
      <w:pPr>
        <w:tabs>
          <w:tab w:val="num" w:pos="3600"/>
        </w:tabs>
        <w:ind w:left="3600" w:hanging="360"/>
      </w:pPr>
      <w:rPr>
        <w:rFonts w:ascii="Wingdings" w:hAnsi="Wingdings" w:hint="default"/>
      </w:rPr>
    </w:lvl>
    <w:lvl w:ilvl="5" w:tplc="F81C06EC" w:tentative="1">
      <w:start w:val="1"/>
      <w:numFmt w:val="bullet"/>
      <w:lvlText w:val=""/>
      <w:lvlJc w:val="left"/>
      <w:pPr>
        <w:tabs>
          <w:tab w:val="num" w:pos="4320"/>
        </w:tabs>
        <w:ind w:left="4320" w:hanging="360"/>
      </w:pPr>
      <w:rPr>
        <w:rFonts w:ascii="Wingdings" w:hAnsi="Wingdings" w:hint="default"/>
      </w:rPr>
    </w:lvl>
    <w:lvl w:ilvl="6" w:tplc="D1A67E5C" w:tentative="1">
      <w:start w:val="1"/>
      <w:numFmt w:val="bullet"/>
      <w:lvlText w:val=""/>
      <w:lvlJc w:val="left"/>
      <w:pPr>
        <w:tabs>
          <w:tab w:val="num" w:pos="5040"/>
        </w:tabs>
        <w:ind w:left="5040" w:hanging="360"/>
      </w:pPr>
      <w:rPr>
        <w:rFonts w:ascii="Wingdings" w:hAnsi="Wingdings" w:hint="default"/>
      </w:rPr>
    </w:lvl>
    <w:lvl w:ilvl="7" w:tplc="3368A38E" w:tentative="1">
      <w:start w:val="1"/>
      <w:numFmt w:val="bullet"/>
      <w:lvlText w:val=""/>
      <w:lvlJc w:val="left"/>
      <w:pPr>
        <w:tabs>
          <w:tab w:val="num" w:pos="5760"/>
        </w:tabs>
        <w:ind w:left="5760" w:hanging="360"/>
      </w:pPr>
      <w:rPr>
        <w:rFonts w:ascii="Wingdings" w:hAnsi="Wingdings" w:hint="default"/>
      </w:rPr>
    </w:lvl>
    <w:lvl w:ilvl="8" w:tplc="21ECD61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F778B"/>
    <w:multiLevelType w:val="hybridMultilevel"/>
    <w:tmpl w:val="9EA47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C354A"/>
    <w:multiLevelType w:val="hybridMultilevel"/>
    <w:tmpl w:val="451A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73C27"/>
    <w:multiLevelType w:val="hybridMultilevel"/>
    <w:tmpl w:val="B1D4C6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5525A0"/>
    <w:multiLevelType w:val="hybridMultilevel"/>
    <w:tmpl w:val="63EA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64E42"/>
    <w:multiLevelType w:val="hybridMultilevel"/>
    <w:tmpl w:val="03B0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60C05"/>
    <w:multiLevelType w:val="hybridMultilevel"/>
    <w:tmpl w:val="A21C8FCE"/>
    <w:lvl w:ilvl="0" w:tplc="74F441A8">
      <w:start w:val="1"/>
      <w:numFmt w:val="bullet"/>
      <w:lvlText w:val="•"/>
      <w:lvlJc w:val="left"/>
      <w:pPr>
        <w:tabs>
          <w:tab w:val="num" w:pos="720"/>
        </w:tabs>
        <w:ind w:left="720" w:hanging="360"/>
      </w:pPr>
      <w:rPr>
        <w:rFonts w:ascii="Arial" w:hAnsi="Arial" w:hint="default"/>
      </w:rPr>
    </w:lvl>
    <w:lvl w:ilvl="1" w:tplc="26086226">
      <w:numFmt w:val="bullet"/>
      <w:lvlText w:val="•"/>
      <w:lvlJc w:val="left"/>
      <w:pPr>
        <w:tabs>
          <w:tab w:val="num" w:pos="1440"/>
        </w:tabs>
        <w:ind w:left="1440" w:hanging="360"/>
      </w:pPr>
      <w:rPr>
        <w:rFonts w:ascii="Arial" w:hAnsi="Arial" w:hint="default"/>
      </w:rPr>
    </w:lvl>
    <w:lvl w:ilvl="2" w:tplc="CBDC4D26" w:tentative="1">
      <w:start w:val="1"/>
      <w:numFmt w:val="bullet"/>
      <w:lvlText w:val="•"/>
      <w:lvlJc w:val="left"/>
      <w:pPr>
        <w:tabs>
          <w:tab w:val="num" w:pos="2160"/>
        </w:tabs>
        <w:ind w:left="2160" w:hanging="360"/>
      </w:pPr>
      <w:rPr>
        <w:rFonts w:ascii="Arial" w:hAnsi="Arial" w:hint="default"/>
      </w:rPr>
    </w:lvl>
    <w:lvl w:ilvl="3" w:tplc="31BED430" w:tentative="1">
      <w:start w:val="1"/>
      <w:numFmt w:val="bullet"/>
      <w:lvlText w:val="•"/>
      <w:lvlJc w:val="left"/>
      <w:pPr>
        <w:tabs>
          <w:tab w:val="num" w:pos="2880"/>
        </w:tabs>
        <w:ind w:left="2880" w:hanging="360"/>
      </w:pPr>
      <w:rPr>
        <w:rFonts w:ascii="Arial" w:hAnsi="Arial" w:hint="default"/>
      </w:rPr>
    </w:lvl>
    <w:lvl w:ilvl="4" w:tplc="D5A6EED0" w:tentative="1">
      <w:start w:val="1"/>
      <w:numFmt w:val="bullet"/>
      <w:lvlText w:val="•"/>
      <w:lvlJc w:val="left"/>
      <w:pPr>
        <w:tabs>
          <w:tab w:val="num" w:pos="3600"/>
        </w:tabs>
        <w:ind w:left="3600" w:hanging="360"/>
      </w:pPr>
      <w:rPr>
        <w:rFonts w:ascii="Arial" w:hAnsi="Arial" w:hint="default"/>
      </w:rPr>
    </w:lvl>
    <w:lvl w:ilvl="5" w:tplc="644E7AA4" w:tentative="1">
      <w:start w:val="1"/>
      <w:numFmt w:val="bullet"/>
      <w:lvlText w:val="•"/>
      <w:lvlJc w:val="left"/>
      <w:pPr>
        <w:tabs>
          <w:tab w:val="num" w:pos="4320"/>
        </w:tabs>
        <w:ind w:left="4320" w:hanging="360"/>
      </w:pPr>
      <w:rPr>
        <w:rFonts w:ascii="Arial" w:hAnsi="Arial" w:hint="default"/>
      </w:rPr>
    </w:lvl>
    <w:lvl w:ilvl="6" w:tplc="59241698" w:tentative="1">
      <w:start w:val="1"/>
      <w:numFmt w:val="bullet"/>
      <w:lvlText w:val="•"/>
      <w:lvlJc w:val="left"/>
      <w:pPr>
        <w:tabs>
          <w:tab w:val="num" w:pos="5040"/>
        </w:tabs>
        <w:ind w:left="5040" w:hanging="360"/>
      </w:pPr>
      <w:rPr>
        <w:rFonts w:ascii="Arial" w:hAnsi="Arial" w:hint="default"/>
      </w:rPr>
    </w:lvl>
    <w:lvl w:ilvl="7" w:tplc="1F44C384" w:tentative="1">
      <w:start w:val="1"/>
      <w:numFmt w:val="bullet"/>
      <w:lvlText w:val="•"/>
      <w:lvlJc w:val="left"/>
      <w:pPr>
        <w:tabs>
          <w:tab w:val="num" w:pos="5760"/>
        </w:tabs>
        <w:ind w:left="5760" w:hanging="360"/>
      </w:pPr>
      <w:rPr>
        <w:rFonts w:ascii="Arial" w:hAnsi="Arial" w:hint="default"/>
      </w:rPr>
    </w:lvl>
    <w:lvl w:ilvl="8" w:tplc="502E584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9E30C8"/>
    <w:multiLevelType w:val="hybridMultilevel"/>
    <w:tmpl w:val="5496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F7E06"/>
    <w:multiLevelType w:val="hybridMultilevel"/>
    <w:tmpl w:val="0D04D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225F8"/>
    <w:multiLevelType w:val="hybridMultilevel"/>
    <w:tmpl w:val="A9F6EFE0"/>
    <w:lvl w:ilvl="0" w:tplc="F4340D18">
      <w:start w:val="1"/>
      <w:numFmt w:val="bullet"/>
      <w:lvlText w:val=""/>
      <w:lvlJc w:val="left"/>
      <w:pPr>
        <w:tabs>
          <w:tab w:val="num" w:pos="720"/>
        </w:tabs>
        <w:ind w:left="720" w:hanging="360"/>
      </w:pPr>
      <w:rPr>
        <w:rFonts w:ascii="Wingdings" w:hAnsi="Wingdings" w:hint="default"/>
      </w:rPr>
    </w:lvl>
    <w:lvl w:ilvl="1" w:tplc="9852F96C">
      <w:numFmt w:val="bullet"/>
      <w:lvlText w:val=""/>
      <w:lvlJc w:val="left"/>
      <w:pPr>
        <w:tabs>
          <w:tab w:val="num" w:pos="1440"/>
        </w:tabs>
        <w:ind w:left="1440" w:hanging="360"/>
      </w:pPr>
      <w:rPr>
        <w:rFonts w:ascii="Wingdings" w:hAnsi="Wingdings" w:hint="default"/>
      </w:rPr>
    </w:lvl>
    <w:lvl w:ilvl="2" w:tplc="673A725E" w:tentative="1">
      <w:start w:val="1"/>
      <w:numFmt w:val="bullet"/>
      <w:lvlText w:val=""/>
      <w:lvlJc w:val="left"/>
      <w:pPr>
        <w:tabs>
          <w:tab w:val="num" w:pos="2160"/>
        </w:tabs>
        <w:ind w:left="2160" w:hanging="360"/>
      </w:pPr>
      <w:rPr>
        <w:rFonts w:ascii="Wingdings" w:hAnsi="Wingdings" w:hint="default"/>
      </w:rPr>
    </w:lvl>
    <w:lvl w:ilvl="3" w:tplc="05FCDD3E" w:tentative="1">
      <w:start w:val="1"/>
      <w:numFmt w:val="bullet"/>
      <w:lvlText w:val=""/>
      <w:lvlJc w:val="left"/>
      <w:pPr>
        <w:tabs>
          <w:tab w:val="num" w:pos="2880"/>
        </w:tabs>
        <w:ind w:left="2880" w:hanging="360"/>
      </w:pPr>
      <w:rPr>
        <w:rFonts w:ascii="Wingdings" w:hAnsi="Wingdings" w:hint="default"/>
      </w:rPr>
    </w:lvl>
    <w:lvl w:ilvl="4" w:tplc="41666CAC" w:tentative="1">
      <w:start w:val="1"/>
      <w:numFmt w:val="bullet"/>
      <w:lvlText w:val=""/>
      <w:lvlJc w:val="left"/>
      <w:pPr>
        <w:tabs>
          <w:tab w:val="num" w:pos="3600"/>
        </w:tabs>
        <w:ind w:left="3600" w:hanging="360"/>
      </w:pPr>
      <w:rPr>
        <w:rFonts w:ascii="Wingdings" w:hAnsi="Wingdings" w:hint="default"/>
      </w:rPr>
    </w:lvl>
    <w:lvl w:ilvl="5" w:tplc="9AF8C87A" w:tentative="1">
      <w:start w:val="1"/>
      <w:numFmt w:val="bullet"/>
      <w:lvlText w:val=""/>
      <w:lvlJc w:val="left"/>
      <w:pPr>
        <w:tabs>
          <w:tab w:val="num" w:pos="4320"/>
        </w:tabs>
        <w:ind w:left="4320" w:hanging="360"/>
      </w:pPr>
      <w:rPr>
        <w:rFonts w:ascii="Wingdings" w:hAnsi="Wingdings" w:hint="default"/>
      </w:rPr>
    </w:lvl>
    <w:lvl w:ilvl="6" w:tplc="8F5E73A4" w:tentative="1">
      <w:start w:val="1"/>
      <w:numFmt w:val="bullet"/>
      <w:lvlText w:val=""/>
      <w:lvlJc w:val="left"/>
      <w:pPr>
        <w:tabs>
          <w:tab w:val="num" w:pos="5040"/>
        </w:tabs>
        <w:ind w:left="5040" w:hanging="360"/>
      </w:pPr>
      <w:rPr>
        <w:rFonts w:ascii="Wingdings" w:hAnsi="Wingdings" w:hint="default"/>
      </w:rPr>
    </w:lvl>
    <w:lvl w:ilvl="7" w:tplc="CB4CCD48" w:tentative="1">
      <w:start w:val="1"/>
      <w:numFmt w:val="bullet"/>
      <w:lvlText w:val=""/>
      <w:lvlJc w:val="left"/>
      <w:pPr>
        <w:tabs>
          <w:tab w:val="num" w:pos="5760"/>
        </w:tabs>
        <w:ind w:left="5760" w:hanging="360"/>
      </w:pPr>
      <w:rPr>
        <w:rFonts w:ascii="Wingdings" w:hAnsi="Wingdings" w:hint="default"/>
      </w:rPr>
    </w:lvl>
    <w:lvl w:ilvl="8" w:tplc="D70C8AE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662958"/>
    <w:multiLevelType w:val="hybridMultilevel"/>
    <w:tmpl w:val="A9DC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2246C"/>
    <w:multiLevelType w:val="hybridMultilevel"/>
    <w:tmpl w:val="D604DD5E"/>
    <w:lvl w:ilvl="0" w:tplc="D86C307C">
      <w:start w:val="1"/>
      <w:numFmt w:val="bullet"/>
      <w:lvlText w:val=""/>
      <w:lvlJc w:val="left"/>
      <w:pPr>
        <w:tabs>
          <w:tab w:val="num" w:pos="720"/>
        </w:tabs>
        <w:ind w:left="720" w:hanging="360"/>
      </w:pPr>
      <w:rPr>
        <w:rFonts w:ascii="Wingdings" w:hAnsi="Wingdings" w:hint="default"/>
      </w:rPr>
    </w:lvl>
    <w:lvl w:ilvl="1" w:tplc="7F08DDEC">
      <w:numFmt w:val="bullet"/>
      <w:lvlText w:val=""/>
      <w:lvlJc w:val="left"/>
      <w:pPr>
        <w:tabs>
          <w:tab w:val="num" w:pos="1440"/>
        </w:tabs>
        <w:ind w:left="1440" w:hanging="360"/>
      </w:pPr>
      <w:rPr>
        <w:rFonts w:ascii="Wingdings" w:hAnsi="Wingdings" w:hint="default"/>
      </w:rPr>
    </w:lvl>
    <w:lvl w:ilvl="2" w:tplc="6A829272" w:tentative="1">
      <w:start w:val="1"/>
      <w:numFmt w:val="bullet"/>
      <w:lvlText w:val=""/>
      <w:lvlJc w:val="left"/>
      <w:pPr>
        <w:tabs>
          <w:tab w:val="num" w:pos="2160"/>
        </w:tabs>
        <w:ind w:left="2160" w:hanging="360"/>
      </w:pPr>
      <w:rPr>
        <w:rFonts w:ascii="Wingdings" w:hAnsi="Wingdings" w:hint="default"/>
      </w:rPr>
    </w:lvl>
    <w:lvl w:ilvl="3" w:tplc="B746752A" w:tentative="1">
      <w:start w:val="1"/>
      <w:numFmt w:val="bullet"/>
      <w:lvlText w:val=""/>
      <w:lvlJc w:val="left"/>
      <w:pPr>
        <w:tabs>
          <w:tab w:val="num" w:pos="2880"/>
        </w:tabs>
        <w:ind w:left="2880" w:hanging="360"/>
      </w:pPr>
      <w:rPr>
        <w:rFonts w:ascii="Wingdings" w:hAnsi="Wingdings" w:hint="default"/>
      </w:rPr>
    </w:lvl>
    <w:lvl w:ilvl="4" w:tplc="3D6499A8" w:tentative="1">
      <w:start w:val="1"/>
      <w:numFmt w:val="bullet"/>
      <w:lvlText w:val=""/>
      <w:lvlJc w:val="left"/>
      <w:pPr>
        <w:tabs>
          <w:tab w:val="num" w:pos="3600"/>
        </w:tabs>
        <w:ind w:left="3600" w:hanging="360"/>
      </w:pPr>
      <w:rPr>
        <w:rFonts w:ascii="Wingdings" w:hAnsi="Wingdings" w:hint="default"/>
      </w:rPr>
    </w:lvl>
    <w:lvl w:ilvl="5" w:tplc="68B41FFC" w:tentative="1">
      <w:start w:val="1"/>
      <w:numFmt w:val="bullet"/>
      <w:lvlText w:val=""/>
      <w:lvlJc w:val="left"/>
      <w:pPr>
        <w:tabs>
          <w:tab w:val="num" w:pos="4320"/>
        </w:tabs>
        <w:ind w:left="4320" w:hanging="360"/>
      </w:pPr>
      <w:rPr>
        <w:rFonts w:ascii="Wingdings" w:hAnsi="Wingdings" w:hint="default"/>
      </w:rPr>
    </w:lvl>
    <w:lvl w:ilvl="6" w:tplc="5FF81B8C" w:tentative="1">
      <w:start w:val="1"/>
      <w:numFmt w:val="bullet"/>
      <w:lvlText w:val=""/>
      <w:lvlJc w:val="left"/>
      <w:pPr>
        <w:tabs>
          <w:tab w:val="num" w:pos="5040"/>
        </w:tabs>
        <w:ind w:left="5040" w:hanging="360"/>
      </w:pPr>
      <w:rPr>
        <w:rFonts w:ascii="Wingdings" w:hAnsi="Wingdings" w:hint="default"/>
      </w:rPr>
    </w:lvl>
    <w:lvl w:ilvl="7" w:tplc="25F6B69E" w:tentative="1">
      <w:start w:val="1"/>
      <w:numFmt w:val="bullet"/>
      <w:lvlText w:val=""/>
      <w:lvlJc w:val="left"/>
      <w:pPr>
        <w:tabs>
          <w:tab w:val="num" w:pos="5760"/>
        </w:tabs>
        <w:ind w:left="5760" w:hanging="360"/>
      </w:pPr>
      <w:rPr>
        <w:rFonts w:ascii="Wingdings" w:hAnsi="Wingdings" w:hint="default"/>
      </w:rPr>
    </w:lvl>
    <w:lvl w:ilvl="8" w:tplc="6A7A670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E450AE"/>
    <w:multiLevelType w:val="hybridMultilevel"/>
    <w:tmpl w:val="B0762B4C"/>
    <w:lvl w:ilvl="0" w:tplc="8F5092D2">
      <w:start w:val="1"/>
      <w:numFmt w:val="bullet"/>
      <w:lvlText w:val=""/>
      <w:lvlJc w:val="left"/>
      <w:pPr>
        <w:tabs>
          <w:tab w:val="num" w:pos="720"/>
        </w:tabs>
        <w:ind w:left="720" w:hanging="360"/>
      </w:pPr>
      <w:rPr>
        <w:rFonts w:ascii="Wingdings" w:hAnsi="Wingdings" w:hint="default"/>
      </w:rPr>
    </w:lvl>
    <w:lvl w:ilvl="1" w:tplc="0F80EB92">
      <w:start w:val="1"/>
      <w:numFmt w:val="bullet"/>
      <w:lvlText w:val=""/>
      <w:lvlJc w:val="left"/>
      <w:pPr>
        <w:tabs>
          <w:tab w:val="num" w:pos="1440"/>
        </w:tabs>
        <w:ind w:left="1440" w:hanging="360"/>
      </w:pPr>
      <w:rPr>
        <w:rFonts w:ascii="Wingdings" w:hAnsi="Wingdings" w:hint="default"/>
      </w:rPr>
    </w:lvl>
    <w:lvl w:ilvl="2" w:tplc="F7D8C68E">
      <w:numFmt w:val="bullet"/>
      <w:lvlText w:val=""/>
      <w:lvlJc w:val="left"/>
      <w:pPr>
        <w:tabs>
          <w:tab w:val="num" w:pos="2160"/>
        </w:tabs>
        <w:ind w:left="2160" w:hanging="360"/>
      </w:pPr>
      <w:rPr>
        <w:rFonts w:ascii="Wingdings" w:hAnsi="Wingdings" w:hint="default"/>
      </w:rPr>
    </w:lvl>
    <w:lvl w:ilvl="3" w:tplc="BF1E577E">
      <w:numFmt w:val="bullet"/>
      <w:lvlText w:val=""/>
      <w:lvlJc w:val="left"/>
      <w:pPr>
        <w:tabs>
          <w:tab w:val="num" w:pos="2880"/>
        </w:tabs>
        <w:ind w:left="2880" w:hanging="360"/>
      </w:pPr>
      <w:rPr>
        <w:rFonts w:ascii="Wingdings" w:hAnsi="Wingdings" w:hint="default"/>
      </w:rPr>
    </w:lvl>
    <w:lvl w:ilvl="4" w:tplc="EEC0CFF8" w:tentative="1">
      <w:start w:val="1"/>
      <w:numFmt w:val="bullet"/>
      <w:lvlText w:val=""/>
      <w:lvlJc w:val="left"/>
      <w:pPr>
        <w:tabs>
          <w:tab w:val="num" w:pos="3600"/>
        </w:tabs>
        <w:ind w:left="3600" w:hanging="360"/>
      </w:pPr>
      <w:rPr>
        <w:rFonts w:ascii="Wingdings" w:hAnsi="Wingdings" w:hint="default"/>
      </w:rPr>
    </w:lvl>
    <w:lvl w:ilvl="5" w:tplc="16F4E7E6" w:tentative="1">
      <w:start w:val="1"/>
      <w:numFmt w:val="bullet"/>
      <w:lvlText w:val=""/>
      <w:lvlJc w:val="left"/>
      <w:pPr>
        <w:tabs>
          <w:tab w:val="num" w:pos="4320"/>
        </w:tabs>
        <w:ind w:left="4320" w:hanging="360"/>
      </w:pPr>
      <w:rPr>
        <w:rFonts w:ascii="Wingdings" w:hAnsi="Wingdings" w:hint="default"/>
      </w:rPr>
    </w:lvl>
    <w:lvl w:ilvl="6" w:tplc="DE88BEEC" w:tentative="1">
      <w:start w:val="1"/>
      <w:numFmt w:val="bullet"/>
      <w:lvlText w:val=""/>
      <w:lvlJc w:val="left"/>
      <w:pPr>
        <w:tabs>
          <w:tab w:val="num" w:pos="5040"/>
        </w:tabs>
        <w:ind w:left="5040" w:hanging="360"/>
      </w:pPr>
      <w:rPr>
        <w:rFonts w:ascii="Wingdings" w:hAnsi="Wingdings" w:hint="default"/>
      </w:rPr>
    </w:lvl>
    <w:lvl w:ilvl="7" w:tplc="F208DA88" w:tentative="1">
      <w:start w:val="1"/>
      <w:numFmt w:val="bullet"/>
      <w:lvlText w:val=""/>
      <w:lvlJc w:val="left"/>
      <w:pPr>
        <w:tabs>
          <w:tab w:val="num" w:pos="5760"/>
        </w:tabs>
        <w:ind w:left="5760" w:hanging="360"/>
      </w:pPr>
      <w:rPr>
        <w:rFonts w:ascii="Wingdings" w:hAnsi="Wingdings" w:hint="default"/>
      </w:rPr>
    </w:lvl>
    <w:lvl w:ilvl="8" w:tplc="40A67A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FD71C2"/>
    <w:multiLevelType w:val="hybridMultilevel"/>
    <w:tmpl w:val="020015EE"/>
    <w:lvl w:ilvl="0" w:tplc="CAD8789A">
      <w:start w:val="1"/>
      <w:numFmt w:val="bullet"/>
      <w:lvlText w:val="•"/>
      <w:lvlJc w:val="left"/>
      <w:pPr>
        <w:tabs>
          <w:tab w:val="num" w:pos="720"/>
        </w:tabs>
        <w:ind w:left="720" w:hanging="360"/>
      </w:pPr>
      <w:rPr>
        <w:rFonts w:ascii="Arial" w:hAnsi="Arial" w:hint="default"/>
      </w:rPr>
    </w:lvl>
    <w:lvl w:ilvl="1" w:tplc="0A1055A4">
      <w:numFmt w:val="bullet"/>
      <w:lvlText w:val="•"/>
      <w:lvlJc w:val="left"/>
      <w:pPr>
        <w:tabs>
          <w:tab w:val="num" w:pos="1440"/>
        </w:tabs>
        <w:ind w:left="1440" w:hanging="360"/>
      </w:pPr>
      <w:rPr>
        <w:rFonts w:ascii="Arial" w:hAnsi="Arial" w:hint="default"/>
      </w:rPr>
    </w:lvl>
    <w:lvl w:ilvl="2" w:tplc="C9D451C4">
      <w:numFmt w:val="bullet"/>
      <w:lvlText w:val="•"/>
      <w:lvlJc w:val="left"/>
      <w:pPr>
        <w:tabs>
          <w:tab w:val="num" w:pos="2160"/>
        </w:tabs>
        <w:ind w:left="2160" w:hanging="360"/>
      </w:pPr>
      <w:rPr>
        <w:rFonts w:ascii="Arial" w:hAnsi="Arial" w:hint="default"/>
      </w:rPr>
    </w:lvl>
    <w:lvl w:ilvl="3" w:tplc="441C430C" w:tentative="1">
      <w:start w:val="1"/>
      <w:numFmt w:val="bullet"/>
      <w:lvlText w:val="•"/>
      <w:lvlJc w:val="left"/>
      <w:pPr>
        <w:tabs>
          <w:tab w:val="num" w:pos="2880"/>
        </w:tabs>
        <w:ind w:left="2880" w:hanging="360"/>
      </w:pPr>
      <w:rPr>
        <w:rFonts w:ascii="Arial" w:hAnsi="Arial" w:hint="default"/>
      </w:rPr>
    </w:lvl>
    <w:lvl w:ilvl="4" w:tplc="AA8C4D06" w:tentative="1">
      <w:start w:val="1"/>
      <w:numFmt w:val="bullet"/>
      <w:lvlText w:val="•"/>
      <w:lvlJc w:val="left"/>
      <w:pPr>
        <w:tabs>
          <w:tab w:val="num" w:pos="3600"/>
        </w:tabs>
        <w:ind w:left="3600" w:hanging="360"/>
      </w:pPr>
      <w:rPr>
        <w:rFonts w:ascii="Arial" w:hAnsi="Arial" w:hint="default"/>
      </w:rPr>
    </w:lvl>
    <w:lvl w:ilvl="5" w:tplc="43CE9588" w:tentative="1">
      <w:start w:val="1"/>
      <w:numFmt w:val="bullet"/>
      <w:lvlText w:val="•"/>
      <w:lvlJc w:val="left"/>
      <w:pPr>
        <w:tabs>
          <w:tab w:val="num" w:pos="4320"/>
        </w:tabs>
        <w:ind w:left="4320" w:hanging="360"/>
      </w:pPr>
      <w:rPr>
        <w:rFonts w:ascii="Arial" w:hAnsi="Arial" w:hint="default"/>
      </w:rPr>
    </w:lvl>
    <w:lvl w:ilvl="6" w:tplc="1868978E" w:tentative="1">
      <w:start w:val="1"/>
      <w:numFmt w:val="bullet"/>
      <w:lvlText w:val="•"/>
      <w:lvlJc w:val="left"/>
      <w:pPr>
        <w:tabs>
          <w:tab w:val="num" w:pos="5040"/>
        </w:tabs>
        <w:ind w:left="5040" w:hanging="360"/>
      </w:pPr>
      <w:rPr>
        <w:rFonts w:ascii="Arial" w:hAnsi="Arial" w:hint="default"/>
      </w:rPr>
    </w:lvl>
    <w:lvl w:ilvl="7" w:tplc="B4F4892E" w:tentative="1">
      <w:start w:val="1"/>
      <w:numFmt w:val="bullet"/>
      <w:lvlText w:val="•"/>
      <w:lvlJc w:val="left"/>
      <w:pPr>
        <w:tabs>
          <w:tab w:val="num" w:pos="5760"/>
        </w:tabs>
        <w:ind w:left="5760" w:hanging="360"/>
      </w:pPr>
      <w:rPr>
        <w:rFonts w:ascii="Arial" w:hAnsi="Arial" w:hint="default"/>
      </w:rPr>
    </w:lvl>
    <w:lvl w:ilvl="8" w:tplc="21B0D05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BDC159B"/>
    <w:multiLevelType w:val="hybridMultilevel"/>
    <w:tmpl w:val="39E2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F80914"/>
    <w:multiLevelType w:val="hybridMultilevel"/>
    <w:tmpl w:val="DC8A3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E13BD"/>
    <w:multiLevelType w:val="hybridMultilevel"/>
    <w:tmpl w:val="E9FCF824"/>
    <w:lvl w:ilvl="0" w:tplc="FDECDF14">
      <w:start w:val="1"/>
      <w:numFmt w:val="bullet"/>
      <w:lvlText w:val="•"/>
      <w:lvlJc w:val="left"/>
      <w:pPr>
        <w:tabs>
          <w:tab w:val="num" w:pos="720"/>
        </w:tabs>
        <w:ind w:left="720" w:hanging="360"/>
      </w:pPr>
      <w:rPr>
        <w:rFonts w:ascii="Arial" w:hAnsi="Arial" w:hint="default"/>
      </w:rPr>
    </w:lvl>
    <w:lvl w:ilvl="1" w:tplc="9C8C2740">
      <w:numFmt w:val="bullet"/>
      <w:lvlText w:val="•"/>
      <w:lvlJc w:val="left"/>
      <w:pPr>
        <w:tabs>
          <w:tab w:val="num" w:pos="1440"/>
        </w:tabs>
        <w:ind w:left="1440" w:hanging="360"/>
      </w:pPr>
      <w:rPr>
        <w:rFonts w:ascii="Arial" w:hAnsi="Arial" w:hint="default"/>
      </w:rPr>
    </w:lvl>
    <w:lvl w:ilvl="2" w:tplc="4560C7F2">
      <w:numFmt w:val="bullet"/>
      <w:lvlText w:val="•"/>
      <w:lvlJc w:val="left"/>
      <w:pPr>
        <w:tabs>
          <w:tab w:val="num" w:pos="2160"/>
        </w:tabs>
        <w:ind w:left="2160" w:hanging="360"/>
      </w:pPr>
      <w:rPr>
        <w:rFonts w:ascii="Arial" w:hAnsi="Arial" w:hint="default"/>
      </w:rPr>
    </w:lvl>
    <w:lvl w:ilvl="3" w:tplc="0FE074D6" w:tentative="1">
      <w:start w:val="1"/>
      <w:numFmt w:val="bullet"/>
      <w:lvlText w:val="•"/>
      <w:lvlJc w:val="left"/>
      <w:pPr>
        <w:tabs>
          <w:tab w:val="num" w:pos="2880"/>
        </w:tabs>
        <w:ind w:left="2880" w:hanging="360"/>
      </w:pPr>
      <w:rPr>
        <w:rFonts w:ascii="Arial" w:hAnsi="Arial" w:hint="default"/>
      </w:rPr>
    </w:lvl>
    <w:lvl w:ilvl="4" w:tplc="C6F8918A" w:tentative="1">
      <w:start w:val="1"/>
      <w:numFmt w:val="bullet"/>
      <w:lvlText w:val="•"/>
      <w:lvlJc w:val="left"/>
      <w:pPr>
        <w:tabs>
          <w:tab w:val="num" w:pos="3600"/>
        </w:tabs>
        <w:ind w:left="3600" w:hanging="360"/>
      </w:pPr>
      <w:rPr>
        <w:rFonts w:ascii="Arial" w:hAnsi="Arial" w:hint="default"/>
      </w:rPr>
    </w:lvl>
    <w:lvl w:ilvl="5" w:tplc="EE527778" w:tentative="1">
      <w:start w:val="1"/>
      <w:numFmt w:val="bullet"/>
      <w:lvlText w:val="•"/>
      <w:lvlJc w:val="left"/>
      <w:pPr>
        <w:tabs>
          <w:tab w:val="num" w:pos="4320"/>
        </w:tabs>
        <w:ind w:left="4320" w:hanging="360"/>
      </w:pPr>
      <w:rPr>
        <w:rFonts w:ascii="Arial" w:hAnsi="Arial" w:hint="default"/>
      </w:rPr>
    </w:lvl>
    <w:lvl w:ilvl="6" w:tplc="D36421E6" w:tentative="1">
      <w:start w:val="1"/>
      <w:numFmt w:val="bullet"/>
      <w:lvlText w:val="•"/>
      <w:lvlJc w:val="left"/>
      <w:pPr>
        <w:tabs>
          <w:tab w:val="num" w:pos="5040"/>
        </w:tabs>
        <w:ind w:left="5040" w:hanging="360"/>
      </w:pPr>
      <w:rPr>
        <w:rFonts w:ascii="Arial" w:hAnsi="Arial" w:hint="default"/>
      </w:rPr>
    </w:lvl>
    <w:lvl w:ilvl="7" w:tplc="BFB0408C" w:tentative="1">
      <w:start w:val="1"/>
      <w:numFmt w:val="bullet"/>
      <w:lvlText w:val="•"/>
      <w:lvlJc w:val="left"/>
      <w:pPr>
        <w:tabs>
          <w:tab w:val="num" w:pos="5760"/>
        </w:tabs>
        <w:ind w:left="5760" w:hanging="360"/>
      </w:pPr>
      <w:rPr>
        <w:rFonts w:ascii="Arial" w:hAnsi="Arial" w:hint="default"/>
      </w:rPr>
    </w:lvl>
    <w:lvl w:ilvl="8" w:tplc="B41294F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6874DF7"/>
    <w:multiLevelType w:val="hybridMultilevel"/>
    <w:tmpl w:val="89089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E143CA"/>
    <w:multiLevelType w:val="hybridMultilevel"/>
    <w:tmpl w:val="A8C8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E7B03"/>
    <w:multiLevelType w:val="hybridMultilevel"/>
    <w:tmpl w:val="0040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35312F"/>
    <w:multiLevelType w:val="hybridMultilevel"/>
    <w:tmpl w:val="0BCCD4AA"/>
    <w:lvl w:ilvl="0" w:tplc="FAF2A9F8">
      <w:start w:val="1"/>
      <w:numFmt w:val="bullet"/>
      <w:lvlText w:val=""/>
      <w:lvlJc w:val="left"/>
      <w:pPr>
        <w:tabs>
          <w:tab w:val="num" w:pos="720"/>
        </w:tabs>
        <w:ind w:left="720" w:hanging="360"/>
      </w:pPr>
      <w:rPr>
        <w:rFonts w:ascii="Wingdings" w:hAnsi="Wingdings" w:hint="default"/>
      </w:rPr>
    </w:lvl>
    <w:lvl w:ilvl="1" w:tplc="1ECAA6C6">
      <w:start w:val="1"/>
      <w:numFmt w:val="bullet"/>
      <w:lvlText w:val=""/>
      <w:lvlJc w:val="left"/>
      <w:pPr>
        <w:tabs>
          <w:tab w:val="num" w:pos="1440"/>
        </w:tabs>
        <w:ind w:left="1440" w:hanging="360"/>
      </w:pPr>
      <w:rPr>
        <w:rFonts w:ascii="Wingdings" w:hAnsi="Wingdings" w:hint="default"/>
      </w:rPr>
    </w:lvl>
    <w:lvl w:ilvl="2" w:tplc="96D03200">
      <w:numFmt w:val="bullet"/>
      <w:lvlText w:val=""/>
      <w:lvlJc w:val="left"/>
      <w:pPr>
        <w:tabs>
          <w:tab w:val="num" w:pos="2160"/>
        </w:tabs>
        <w:ind w:left="2160" w:hanging="360"/>
      </w:pPr>
      <w:rPr>
        <w:rFonts w:ascii="Wingdings" w:hAnsi="Wingdings" w:hint="default"/>
      </w:rPr>
    </w:lvl>
    <w:lvl w:ilvl="3" w:tplc="785CF1D8" w:tentative="1">
      <w:start w:val="1"/>
      <w:numFmt w:val="bullet"/>
      <w:lvlText w:val=""/>
      <w:lvlJc w:val="left"/>
      <w:pPr>
        <w:tabs>
          <w:tab w:val="num" w:pos="2880"/>
        </w:tabs>
        <w:ind w:left="2880" w:hanging="360"/>
      </w:pPr>
      <w:rPr>
        <w:rFonts w:ascii="Wingdings" w:hAnsi="Wingdings" w:hint="default"/>
      </w:rPr>
    </w:lvl>
    <w:lvl w:ilvl="4" w:tplc="B0AE9C04" w:tentative="1">
      <w:start w:val="1"/>
      <w:numFmt w:val="bullet"/>
      <w:lvlText w:val=""/>
      <w:lvlJc w:val="left"/>
      <w:pPr>
        <w:tabs>
          <w:tab w:val="num" w:pos="3600"/>
        </w:tabs>
        <w:ind w:left="3600" w:hanging="360"/>
      </w:pPr>
      <w:rPr>
        <w:rFonts w:ascii="Wingdings" w:hAnsi="Wingdings" w:hint="default"/>
      </w:rPr>
    </w:lvl>
    <w:lvl w:ilvl="5" w:tplc="BD90F23A" w:tentative="1">
      <w:start w:val="1"/>
      <w:numFmt w:val="bullet"/>
      <w:lvlText w:val=""/>
      <w:lvlJc w:val="left"/>
      <w:pPr>
        <w:tabs>
          <w:tab w:val="num" w:pos="4320"/>
        </w:tabs>
        <w:ind w:left="4320" w:hanging="360"/>
      </w:pPr>
      <w:rPr>
        <w:rFonts w:ascii="Wingdings" w:hAnsi="Wingdings" w:hint="default"/>
      </w:rPr>
    </w:lvl>
    <w:lvl w:ilvl="6" w:tplc="2D488DCA" w:tentative="1">
      <w:start w:val="1"/>
      <w:numFmt w:val="bullet"/>
      <w:lvlText w:val=""/>
      <w:lvlJc w:val="left"/>
      <w:pPr>
        <w:tabs>
          <w:tab w:val="num" w:pos="5040"/>
        </w:tabs>
        <w:ind w:left="5040" w:hanging="360"/>
      </w:pPr>
      <w:rPr>
        <w:rFonts w:ascii="Wingdings" w:hAnsi="Wingdings" w:hint="default"/>
      </w:rPr>
    </w:lvl>
    <w:lvl w:ilvl="7" w:tplc="06B80406" w:tentative="1">
      <w:start w:val="1"/>
      <w:numFmt w:val="bullet"/>
      <w:lvlText w:val=""/>
      <w:lvlJc w:val="left"/>
      <w:pPr>
        <w:tabs>
          <w:tab w:val="num" w:pos="5760"/>
        </w:tabs>
        <w:ind w:left="5760" w:hanging="360"/>
      </w:pPr>
      <w:rPr>
        <w:rFonts w:ascii="Wingdings" w:hAnsi="Wingdings" w:hint="default"/>
      </w:rPr>
    </w:lvl>
    <w:lvl w:ilvl="8" w:tplc="9940A32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F6022F"/>
    <w:multiLevelType w:val="hybridMultilevel"/>
    <w:tmpl w:val="73168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6E7476"/>
    <w:multiLevelType w:val="hybridMultilevel"/>
    <w:tmpl w:val="28BC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FC3685"/>
    <w:multiLevelType w:val="hybridMultilevel"/>
    <w:tmpl w:val="D3702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335C9A"/>
    <w:multiLevelType w:val="hybridMultilevel"/>
    <w:tmpl w:val="52A87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B82189"/>
    <w:multiLevelType w:val="hybridMultilevel"/>
    <w:tmpl w:val="60D0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FD2D79"/>
    <w:multiLevelType w:val="hybridMultilevel"/>
    <w:tmpl w:val="675C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207F36"/>
    <w:multiLevelType w:val="hybridMultilevel"/>
    <w:tmpl w:val="336C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9178E7"/>
    <w:multiLevelType w:val="hybridMultilevel"/>
    <w:tmpl w:val="0A360C6A"/>
    <w:lvl w:ilvl="0" w:tplc="7CE620E2">
      <w:start w:val="1"/>
      <w:numFmt w:val="bullet"/>
      <w:lvlText w:val=""/>
      <w:lvlJc w:val="left"/>
      <w:pPr>
        <w:tabs>
          <w:tab w:val="num" w:pos="720"/>
        </w:tabs>
        <w:ind w:left="720" w:hanging="360"/>
      </w:pPr>
      <w:rPr>
        <w:rFonts w:ascii="Wingdings" w:hAnsi="Wingdings" w:hint="default"/>
      </w:rPr>
    </w:lvl>
    <w:lvl w:ilvl="1" w:tplc="BE88EE62">
      <w:numFmt w:val="bullet"/>
      <w:lvlText w:val=""/>
      <w:lvlJc w:val="left"/>
      <w:pPr>
        <w:tabs>
          <w:tab w:val="num" w:pos="1440"/>
        </w:tabs>
        <w:ind w:left="1440" w:hanging="360"/>
      </w:pPr>
      <w:rPr>
        <w:rFonts w:ascii="Wingdings" w:hAnsi="Wingdings" w:hint="default"/>
      </w:rPr>
    </w:lvl>
    <w:lvl w:ilvl="2" w:tplc="EDA80838" w:tentative="1">
      <w:start w:val="1"/>
      <w:numFmt w:val="bullet"/>
      <w:lvlText w:val=""/>
      <w:lvlJc w:val="left"/>
      <w:pPr>
        <w:tabs>
          <w:tab w:val="num" w:pos="2160"/>
        </w:tabs>
        <w:ind w:left="2160" w:hanging="360"/>
      </w:pPr>
      <w:rPr>
        <w:rFonts w:ascii="Wingdings" w:hAnsi="Wingdings" w:hint="default"/>
      </w:rPr>
    </w:lvl>
    <w:lvl w:ilvl="3" w:tplc="85B62AA0" w:tentative="1">
      <w:start w:val="1"/>
      <w:numFmt w:val="bullet"/>
      <w:lvlText w:val=""/>
      <w:lvlJc w:val="left"/>
      <w:pPr>
        <w:tabs>
          <w:tab w:val="num" w:pos="2880"/>
        </w:tabs>
        <w:ind w:left="2880" w:hanging="360"/>
      </w:pPr>
      <w:rPr>
        <w:rFonts w:ascii="Wingdings" w:hAnsi="Wingdings" w:hint="default"/>
      </w:rPr>
    </w:lvl>
    <w:lvl w:ilvl="4" w:tplc="C26E9A0A" w:tentative="1">
      <w:start w:val="1"/>
      <w:numFmt w:val="bullet"/>
      <w:lvlText w:val=""/>
      <w:lvlJc w:val="left"/>
      <w:pPr>
        <w:tabs>
          <w:tab w:val="num" w:pos="3600"/>
        </w:tabs>
        <w:ind w:left="3600" w:hanging="360"/>
      </w:pPr>
      <w:rPr>
        <w:rFonts w:ascii="Wingdings" w:hAnsi="Wingdings" w:hint="default"/>
      </w:rPr>
    </w:lvl>
    <w:lvl w:ilvl="5" w:tplc="E6B4429C" w:tentative="1">
      <w:start w:val="1"/>
      <w:numFmt w:val="bullet"/>
      <w:lvlText w:val=""/>
      <w:lvlJc w:val="left"/>
      <w:pPr>
        <w:tabs>
          <w:tab w:val="num" w:pos="4320"/>
        </w:tabs>
        <w:ind w:left="4320" w:hanging="360"/>
      </w:pPr>
      <w:rPr>
        <w:rFonts w:ascii="Wingdings" w:hAnsi="Wingdings" w:hint="default"/>
      </w:rPr>
    </w:lvl>
    <w:lvl w:ilvl="6" w:tplc="BE7E8F14" w:tentative="1">
      <w:start w:val="1"/>
      <w:numFmt w:val="bullet"/>
      <w:lvlText w:val=""/>
      <w:lvlJc w:val="left"/>
      <w:pPr>
        <w:tabs>
          <w:tab w:val="num" w:pos="5040"/>
        </w:tabs>
        <w:ind w:left="5040" w:hanging="360"/>
      </w:pPr>
      <w:rPr>
        <w:rFonts w:ascii="Wingdings" w:hAnsi="Wingdings" w:hint="default"/>
      </w:rPr>
    </w:lvl>
    <w:lvl w:ilvl="7" w:tplc="9EA22866" w:tentative="1">
      <w:start w:val="1"/>
      <w:numFmt w:val="bullet"/>
      <w:lvlText w:val=""/>
      <w:lvlJc w:val="left"/>
      <w:pPr>
        <w:tabs>
          <w:tab w:val="num" w:pos="5760"/>
        </w:tabs>
        <w:ind w:left="5760" w:hanging="360"/>
      </w:pPr>
      <w:rPr>
        <w:rFonts w:ascii="Wingdings" w:hAnsi="Wingdings" w:hint="default"/>
      </w:rPr>
    </w:lvl>
    <w:lvl w:ilvl="8" w:tplc="3B988DC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A60BD3"/>
    <w:multiLevelType w:val="hybridMultilevel"/>
    <w:tmpl w:val="7B2EFCE8"/>
    <w:lvl w:ilvl="0" w:tplc="E5C2CCA6">
      <w:start w:val="1"/>
      <w:numFmt w:val="bullet"/>
      <w:lvlText w:val=""/>
      <w:lvlJc w:val="left"/>
      <w:pPr>
        <w:tabs>
          <w:tab w:val="num" w:pos="720"/>
        </w:tabs>
        <w:ind w:left="720" w:hanging="360"/>
      </w:pPr>
      <w:rPr>
        <w:rFonts w:ascii="Wingdings" w:hAnsi="Wingdings" w:hint="default"/>
      </w:rPr>
    </w:lvl>
    <w:lvl w:ilvl="1" w:tplc="A8D2EB68">
      <w:start w:val="1"/>
      <w:numFmt w:val="bullet"/>
      <w:lvlText w:val=""/>
      <w:lvlJc w:val="left"/>
      <w:pPr>
        <w:tabs>
          <w:tab w:val="num" w:pos="1440"/>
        </w:tabs>
        <w:ind w:left="1440" w:hanging="360"/>
      </w:pPr>
      <w:rPr>
        <w:rFonts w:ascii="Wingdings" w:hAnsi="Wingdings" w:hint="default"/>
      </w:rPr>
    </w:lvl>
    <w:lvl w:ilvl="2" w:tplc="8B7A5A4C" w:tentative="1">
      <w:start w:val="1"/>
      <w:numFmt w:val="bullet"/>
      <w:lvlText w:val=""/>
      <w:lvlJc w:val="left"/>
      <w:pPr>
        <w:tabs>
          <w:tab w:val="num" w:pos="2160"/>
        </w:tabs>
        <w:ind w:left="2160" w:hanging="360"/>
      </w:pPr>
      <w:rPr>
        <w:rFonts w:ascii="Wingdings" w:hAnsi="Wingdings" w:hint="default"/>
      </w:rPr>
    </w:lvl>
    <w:lvl w:ilvl="3" w:tplc="8A72992E" w:tentative="1">
      <w:start w:val="1"/>
      <w:numFmt w:val="bullet"/>
      <w:lvlText w:val=""/>
      <w:lvlJc w:val="left"/>
      <w:pPr>
        <w:tabs>
          <w:tab w:val="num" w:pos="2880"/>
        </w:tabs>
        <w:ind w:left="2880" w:hanging="360"/>
      </w:pPr>
      <w:rPr>
        <w:rFonts w:ascii="Wingdings" w:hAnsi="Wingdings" w:hint="default"/>
      </w:rPr>
    </w:lvl>
    <w:lvl w:ilvl="4" w:tplc="23E67134" w:tentative="1">
      <w:start w:val="1"/>
      <w:numFmt w:val="bullet"/>
      <w:lvlText w:val=""/>
      <w:lvlJc w:val="left"/>
      <w:pPr>
        <w:tabs>
          <w:tab w:val="num" w:pos="3600"/>
        </w:tabs>
        <w:ind w:left="3600" w:hanging="360"/>
      </w:pPr>
      <w:rPr>
        <w:rFonts w:ascii="Wingdings" w:hAnsi="Wingdings" w:hint="default"/>
      </w:rPr>
    </w:lvl>
    <w:lvl w:ilvl="5" w:tplc="6588A430" w:tentative="1">
      <w:start w:val="1"/>
      <w:numFmt w:val="bullet"/>
      <w:lvlText w:val=""/>
      <w:lvlJc w:val="left"/>
      <w:pPr>
        <w:tabs>
          <w:tab w:val="num" w:pos="4320"/>
        </w:tabs>
        <w:ind w:left="4320" w:hanging="360"/>
      </w:pPr>
      <w:rPr>
        <w:rFonts w:ascii="Wingdings" w:hAnsi="Wingdings" w:hint="default"/>
      </w:rPr>
    </w:lvl>
    <w:lvl w:ilvl="6" w:tplc="406CDF80" w:tentative="1">
      <w:start w:val="1"/>
      <w:numFmt w:val="bullet"/>
      <w:lvlText w:val=""/>
      <w:lvlJc w:val="left"/>
      <w:pPr>
        <w:tabs>
          <w:tab w:val="num" w:pos="5040"/>
        </w:tabs>
        <w:ind w:left="5040" w:hanging="360"/>
      </w:pPr>
      <w:rPr>
        <w:rFonts w:ascii="Wingdings" w:hAnsi="Wingdings" w:hint="default"/>
      </w:rPr>
    </w:lvl>
    <w:lvl w:ilvl="7" w:tplc="BA587BBC" w:tentative="1">
      <w:start w:val="1"/>
      <w:numFmt w:val="bullet"/>
      <w:lvlText w:val=""/>
      <w:lvlJc w:val="left"/>
      <w:pPr>
        <w:tabs>
          <w:tab w:val="num" w:pos="5760"/>
        </w:tabs>
        <w:ind w:left="5760" w:hanging="360"/>
      </w:pPr>
      <w:rPr>
        <w:rFonts w:ascii="Wingdings" w:hAnsi="Wingdings" w:hint="default"/>
      </w:rPr>
    </w:lvl>
    <w:lvl w:ilvl="8" w:tplc="72128B5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82088D"/>
    <w:multiLevelType w:val="hybridMultilevel"/>
    <w:tmpl w:val="5F82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285800"/>
    <w:multiLevelType w:val="hybridMultilevel"/>
    <w:tmpl w:val="5ADA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DD5535"/>
    <w:multiLevelType w:val="hybridMultilevel"/>
    <w:tmpl w:val="328EF186"/>
    <w:lvl w:ilvl="0" w:tplc="6B449576">
      <w:start w:val="1"/>
      <w:numFmt w:val="bullet"/>
      <w:lvlText w:val=""/>
      <w:lvlJc w:val="left"/>
      <w:pPr>
        <w:tabs>
          <w:tab w:val="num" w:pos="720"/>
        </w:tabs>
        <w:ind w:left="720" w:hanging="360"/>
      </w:pPr>
      <w:rPr>
        <w:rFonts w:ascii="Wingdings" w:hAnsi="Wingdings" w:hint="default"/>
      </w:rPr>
    </w:lvl>
    <w:lvl w:ilvl="1" w:tplc="3E18962E">
      <w:start w:val="1"/>
      <w:numFmt w:val="bullet"/>
      <w:lvlText w:val=""/>
      <w:lvlJc w:val="left"/>
      <w:pPr>
        <w:tabs>
          <w:tab w:val="num" w:pos="1440"/>
        </w:tabs>
        <w:ind w:left="1440" w:hanging="360"/>
      </w:pPr>
      <w:rPr>
        <w:rFonts w:ascii="Wingdings" w:hAnsi="Wingdings" w:hint="default"/>
      </w:rPr>
    </w:lvl>
    <w:lvl w:ilvl="2" w:tplc="E30034AA" w:tentative="1">
      <w:start w:val="1"/>
      <w:numFmt w:val="bullet"/>
      <w:lvlText w:val=""/>
      <w:lvlJc w:val="left"/>
      <w:pPr>
        <w:tabs>
          <w:tab w:val="num" w:pos="2160"/>
        </w:tabs>
        <w:ind w:left="2160" w:hanging="360"/>
      </w:pPr>
      <w:rPr>
        <w:rFonts w:ascii="Wingdings" w:hAnsi="Wingdings" w:hint="default"/>
      </w:rPr>
    </w:lvl>
    <w:lvl w:ilvl="3" w:tplc="C4B4C6BA" w:tentative="1">
      <w:start w:val="1"/>
      <w:numFmt w:val="bullet"/>
      <w:lvlText w:val=""/>
      <w:lvlJc w:val="left"/>
      <w:pPr>
        <w:tabs>
          <w:tab w:val="num" w:pos="2880"/>
        </w:tabs>
        <w:ind w:left="2880" w:hanging="360"/>
      </w:pPr>
      <w:rPr>
        <w:rFonts w:ascii="Wingdings" w:hAnsi="Wingdings" w:hint="default"/>
      </w:rPr>
    </w:lvl>
    <w:lvl w:ilvl="4" w:tplc="6052C478" w:tentative="1">
      <w:start w:val="1"/>
      <w:numFmt w:val="bullet"/>
      <w:lvlText w:val=""/>
      <w:lvlJc w:val="left"/>
      <w:pPr>
        <w:tabs>
          <w:tab w:val="num" w:pos="3600"/>
        </w:tabs>
        <w:ind w:left="3600" w:hanging="360"/>
      </w:pPr>
      <w:rPr>
        <w:rFonts w:ascii="Wingdings" w:hAnsi="Wingdings" w:hint="default"/>
      </w:rPr>
    </w:lvl>
    <w:lvl w:ilvl="5" w:tplc="C742B7E2" w:tentative="1">
      <w:start w:val="1"/>
      <w:numFmt w:val="bullet"/>
      <w:lvlText w:val=""/>
      <w:lvlJc w:val="left"/>
      <w:pPr>
        <w:tabs>
          <w:tab w:val="num" w:pos="4320"/>
        </w:tabs>
        <w:ind w:left="4320" w:hanging="360"/>
      </w:pPr>
      <w:rPr>
        <w:rFonts w:ascii="Wingdings" w:hAnsi="Wingdings" w:hint="default"/>
      </w:rPr>
    </w:lvl>
    <w:lvl w:ilvl="6" w:tplc="CA50FB7A" w:tentative="1">
      <w:start w:val="1"/>
      <w:numFmt w:val="bullet"/>
      <w:lvlText w:val=""/>
      <w:lvlJc w:val="left"/>
      <w:pPr>
        <w:tabs>
          <w:tab w:val="num" w:pos="5040"/>
        </w:tabs>
        <w:ind w:left="5040" w:hanging="360"/>
      </w:pPr>
      <w:rPr>
        <w:rFonts w:ascii="Wingdings" w:hAnsi="Wingdings" w:hint="default"/>
      </w:rPr>
    </w:lvl>
    <w:lvl w:ilvl="7" w:tplc="1B2EF418" w:tentative="1">
      <w:start w:val="1"/>
      <w:numFmt w:val="bullet"/>
      <w:lvlText w:val=""/>
      <w:lvlJc w:val="left"/>
      <w:pPr>
        <w:tabs>
          <w:tab w:val="num" w:pos="5760"/>
        </w:tabs>
        <w:ind w:left="5760" w:hanging="360"/>
      </w:pPr>
      <w:rPr>
        <w:rFonts w:ascii="Wingdings" w:hAnsi="Wingdings" w:hint="default"/>
      </w:rPr>
    </w:lvl>
    <w:lvl w:ilvl="8" w:tplc="EF5E9DE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3C6C93"/>
    <w:multiLevelType w:val="hybridMultilevel"/>
    <w:tmpl w:val="46905B00"/>
    <w:lvl w:ilvl="0" w:tplc="A8A43C7E">
      <w:start w:val="1"/>
      <w:numFmt w:val="bullet"/>
      <w:lvlText w:val="•"/>
      <w:lvlJc w:val="left"/>
      <w:pPr>
        <w:tabs>
          <w:tab w:val="num" w:pos="720"/>
        </w:tabs>
        <w:ind w:left="720" w:hanging="360"/>
      </w:pPr>
      <w:rPr>
        <w:rFonts w:ascii="Arial" w:hAnsi="Arial" w:hint="default"/>
      </w:rPr>
    </w:lvl>
    <w:lvl w:ilvl="1" w:tplc="2B1E9D0C">
      <w:numFmt w:val="bullet"/>
      <w:lvlText w:val="•"/>
      <w:lvlJc w:val="left"/>
      <w:pPr>
        <w:tabs>
          <w:tab w:val="num" w:pos="1440"/>
        </w:tabs>
        <w:ind w:left="1440" w:hanging="360"/>
      </w:pPr>
      <w:rPr>
        <w:rFonts w:ascii="Arial" w:hAnsi="Arial" w:hint="default"/>
      </w:rPr>
    </w:lvl>
    <w:lvl w:ilvl="2" w:tplc="57A86520" w:tentative="1">
      <w:start w:val="1"/>
      <w:numFmt w:val="bullet"/>
      <w:lvlText w:val="•"/>
      <w:lvlJc w:val="left"/>
      <w:pPr>
        <w:tabs>
          <w:tab w:val="num" w:pos="2160"/>
        </w:tabs>
        <w:ind w:left="2160" w:hanging="360"/>
      </w:pPr>
      <w:rPr>
        <w:rFonts w:ascii="Arial" w:hAnsi="Arial" w:hint="default"/>
      </w:rPr>
    </w:lvl>
    <w:lvl w:ilvl="3" w:tplc="EF38F04C" w:tentative="1">
      <w:start w:val="1"/>
      <w:numFmt w:val="bullet"/>
      <w:lvlText w:val="•"/>
      <w:lvlJc w:val="left"/>
      <w:pPr>
        <w:tabs>
          <w:tab w:val="num" w:pos="2880"/>
        </w:tabs>
        <w:ind w:left="2880" w:hanging="360"/>
      </w:pPr>
      <w:rPr>
        <w:rFonts w:ascii="Arial" w:hAnsi="Arial" w:hint="default"/>
      </w:rPr>
    </w:lvl>
    <w:lvl w:ilvl="4" w:tplc="22E400DA" w:tentative="1">
      <w:start w:val="1"/>
      <w:numFmt w:val="bullet"/>
      <w:lvlText w:val="•"/>
      <w:lvlJc w:val="left"/>
      <w:pPr>
        <w:tabs>
          <w:tab w:val="num" w:pos="3600"/>
        </w:tabs>
        <w:ind w:left="3600" w:hanging="360"/>
      </w:pPr>
      <w:rPr>
        <w:rFonts w:ascii="Arial" w:hAnsi="Arial" w:hint="default"/>
      </w:rPr>
    </w:lvl>
    <w:lvl w:ilvl="5" w:tplc="F896365C" w:tentative="1">
      <w:start w:val="1"/>
      <w:numFmt w:val="bullet"/>
      <w:lvlText w:val="•"/>
      <w:lvlJc w:val="left"/>
      <w:pPr>
        <w:tabs>
          <w:tab w:val="num" w:pos="4320"/>
        </w:tabs>
        <w:ind w:left="4320" w:hanging="360"/>
      </w:pPr>
      <w:rPr>
        <w:rFonts w:ascii="Arial" w:hAnsi="Arial" w:hint="default"/>
      </w:rPr>
    </w:lvl>
    <w:lvl w:ilvl="6" w:tplc="C9C05B4E" w:tentative="1">
      <w:start w:val="1"/>
      <w:numFmt w:val="bullet"/>
      <w:lvlText w:val="•"/>
      <w:lvlJc w:val="left"/>
      <w:pPr>
        <w:tabs>
          <w:tab w:val="num" w:pos="5040"/>
        </w:tabs>
        <w:ind w:left="5040" w:hanging="360"/>
      </w:pPr>
      <w:rPr>
        <w:rFonts w:ascii="Arial" w:hAnsi="Arial" w:hint="default"/>
      </w:rPr>
    </w:lvl>
    <w:lvl w:ilvl="7" w:tplc="2C90E6F0" w:tentative="1">
      <w:start w:val="1"/>
      <w:numFmt w:val="bullet"/>
      <w:lvlText w:val="•"/>
      <w:lvlJc w:val="left"/>
      <w:pPr>
        <w:tabs>
          <w:tab w:val="num" w:pos="5760"/>
        </w:tabs>
        <w:ind w:left="5760" w:hanging="360"/>
      </w:pPr>
      <w:rPr>
        <w:rFonts w:ascii="Arial" w:hAnsi="Arial" w:hint="default"/>
      </w:rPr>
    </w:lvl>
    <w:lvl w:ilvl="8" w:tplc="08A2AC40" w:tentative="1">
      <w:start w:val="1"/>
      <w:numFmt w:val="bullet"/>
      <w:lvlText w:val="•"/>
      <w:lvlJc w:val="left"/>
      <w:pPr>
        <w:tabs>
          <w:tab w:val="num" w:pos="6480"/>
        </w:tabs>
        <w:ind w:left="6480" w:hanging="360"/>
      </w:pPr>
      <w:rPr>
        <w:rFonts w:ascii="Arial" w:hAnsi="Arial" w:hint="default"/>
      </w:rPr>
    </w:lvl>
  </w:abstractNum>
  <w:num w:numId="1" w16cid:durableId="1209028838">
    <w:abstractNumId w:val="3"/>
  </w:num>
  <w:num w:numId="2" w16cid:durableId="596714203">
    <w:abstractNumId w:val="24"/>
  </w:num>
  <w:num w:numId="3" w16cid:durableId="424883157">
    <w:abstractNumId w:val="8"/>
  </w:num>
  <w:num w:numId="4" w16cid:durableId="589244249">
    <w:abstractNumId w:val="14"/>
  </w:num>
  <w:num w:numId="5" w16cid:durableId="1147091233">
    <w:abstractNumId w:val="19"/>
  </w:num>
  <w:num w:numId="6" w16cid:durableId="531848628">
    <w:abstractNumId w:val="23"/>
  </w:num>
  <w:num w:numId="7" w16cid:durableId="732433337">
    <w:abstractNumId w:val="5"/>
  </w:num>
  <w:num w:numId="8" w16cid:durableId="1498495126">
    <w:abstractNumId w:val="22"/>
  </w:num>
  <w:num w:numId="9" w16cid:durableId="734207658">
    <w:abstractNumId w:val="30"/>
  </w:num>
  <w:num w:numId="10" w16cid:durableId="373695055">
    <w:abstractNumId w:val="4"/>
  </w:num>
  <w:num w:numId="11" w16cid:durableId="1268930392">
    <w:abstractNumId w:val="7"/>
  </w:num>
  <w:num w:numId="12" w16cid:durableId="1436630728">
    <w:abstractNumId w:val="26"/>
  </w:num>
  <w:num w:numId="13" w16cid:durableId="44716645">
    <w:abstractNumId w:val="17"/>
  </w:num>
  <w:num w:numId="14" w16cid:durableId="691565541">
    <w:abstractNumId w:val="21"/>
  </w:num>
  <w:num w:numId="15" w16cid:durableId="1072000850">
    <w:abstractNumId w:val="15"/>
  </w:num>
  <w:num w:numId="16" w16cid:durableId="56708189">
    <w:abstractNumId w:val="2"/>
  </w:num>
  <w:num w:numId="17" w16cid:durableId="1859999324">
    <w:abstractNumId w:val="10"/>
  </w:num>
  <w:num w:numId="18" w16cid:durableId="1786346400">
    <w:abstractNumId w:val="31"/>
  </w:num>
  <w:num w:numId="19" w16cid:durableId="1157841450">
    <w:abstractNumId w:val="18"/>
  </w:num>
  <w:num w:numId="20" w16cid:durableId="1290941662">
    <w:abstractNumId w:val="27"/>
  </w:num>
  <w:num w:numId="21" w16cid:durableId="1566798495">
    <w:abstractNumId w:val="1"/>
  </w:num>
  <w:num w:numId="22" w16cid:durableId="547112723">
    <w:abstractNumId w:val="25"/>
  </w:num>
  <w:num w:numId="23" w16cid:durableId="1410038189">
    <w:abstractNumId w:val="13"/>
  </w:num>
  <w:num w:numId="24" w16cid:durableId="1562324904">
    <w:abstractNumId w:val="16"/>
  </w:num>
  <w:num w:numId="25" w16cid:durableId="1767068137">
    <w:abstractNumId w:val="32"/>
  </w:num>
  <w:num w:numId="26" w16cid:durableId="274555172">
    <w:abstractNumId w:val="0"/>
  </w:num>
  <w:num w:numId="27" w16cid:durableId="715549655">
    <w:abstractNumId w:val="20"/>
  </w:num>
  <w:num w:numId="28" w16cid:durableId="1728190081">
    <w:abstractNumId w:val="29"/>
  </w:num>
  <w:num w:numId="29" w16cid:durableId="1002902633">
    <w:abstractNumId w:val="28"/>
  </w:num>
  <w:num w:numId="30" w16cid:durableId="1283993543">
    <w:abstractNumId w:val="11"/>
  </w:num>
  <w:num w:numId="31" w16cid:durableId="1491285017">
    <w:abstractNumId w:val="9"/>
  </w:num>
  <w:num w:numId="32" w16cid:durableId="1764718847">
    <w:abstractNumId w:val="12"/>
  </w:num>
  <w:num w:numId="33" w16cid:durableId="1109663865">
    <w:abstractNumId w:val="6"/>
  </w:num>
  <w:num w:numId="34" w16cid:durableId="2030133211">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8DE"/>
    <w:rsid w:val="00000891"/>
    <w:rsid w:val="0000337B"/>
    <w:rsid w:val="0000422C"/>
    <w:rsid w:val="00004FC6"/>
    <w:rsid w:val="00007183"/>
    <w:rsid w:val="00011FAF"/>
    <w:rsid w:val="00014600"/>
    <w:rsid w:val="00015816"/>
    <w:rsid w:val="000167B0"/>
    <w:rsid w:val="00016FA7"/>
    <w:rsid w:val="00017051"/>
    <w:rsid w:val="00020E97"/>
    <w:rsid w:val="0002173D"/>
    <w:rsid w:val="000232DF"/>
    <w:rsid w:val="0002771A"/>
    <w:rsid w:val="000300C2"/>
    <w:rsid w:val="00031CB0"/>
    <w:rsid w:val="000321AF"/>
    <w:rsid w:val="0003249F"/>
    <w:rsid w:val="000372F8"/>
    <w:rsid w:val="00040C68"/>
    <w:rsid w:val="00044069"/>
    <w:rsid w:val="000443AD"/>
    <w:rsid w:val="0004501E"/>
    <w:rsid w:val="00050EA0"/>
    <w:rsid w:val="00052D31"/>
    <w:rsid w:val="00052E91"/>
    <w:rsid w:val="000532D8"/>
    <w:rsid w:val="0005386C"/>
    <w:rsid w:val="00053B9F"/>
    <w:rsid w:val="0006025C"/>
    <w:rsid w:val="0006029B"/>
    <w:rsid w:val="0006274D"/>
    <w:rsid w:val="00063442"/>
    <w:rsid w:val="00067174"/>
    <w:rsid w:val="00070516"/>
    <w:rsid w:val="00070AFB"/>
    <w:rsid w:val="00070DC4"/>
    <w:rsid w:val="0007262B"/>
    <w:rsid w:val="00073D7D"/>
    <w:rsid w:val="00074933"/>
    <w:rsid w:val="00076042"/>
    <w:rsid w:val="00076490"/>
    <w:rsid w:val="00080259"/>
    <w:rsid w:val="0008218E"/>
    <w:rsid w:val="000824A8"/>
    <w:rsid w:val="00083F1B"/>
    <w:rsid w:val="0008446D"/>
    <w:rsid w:val="00084676"/>
    <w:rsid w:val="00086359"/>
    <w:rsid w:val="00090C2A"/>
    <w:rsid w:val="00091D66"/>
    <w:rsid w:val="000929E2"/>
    <w:rsid w:val="00093518"/>
    <w:rsid w:val="000938F0"/>
    <w:rsid w:val="00096C04"/>
    <w:rsid w:val="00097638"/>
    <w:rsid w:val="000977E8"/>
    <w:rsid w:val="000A1F02"/>
    <w:rsid w:val="000A4158"/>
    <w:rsid w:val="000A41B9"/>
    <w:rsid w:val="000A426C"/>
    <w:rsid w:val="000A53BD"/>
    <w:rsid w:val="000A6225"/>
    <w:rsid w:val="000B0506"/>
    <w:rsid w:val="000B1344"/>
    <w:rsid w:val="000B1B5B"/>
    <w:rsid w:val="000B33BF"/>
    <w:rsid w:val="000B7835"/>
    <w:rsid w:val="000B7A89"/>
    <w:rsid w:val="000B7E7B"/>
    <w:rsid w:val="000C1CFE"/>
    <w:rsid w:val="000C3E93"/>
    <w:rsid w:val="000C5394"/>
    <w:rsid w:val="000D15F1"/>
    <w:rsid w:val="000D1B25"/>
    <w:rsid w:val="000D4414"/>
    <w:rsid w:val="000D4912"/>
    <w:rsid w:val="000D6F56"/>
    <w:rsid w:val="000F1636"/>
    <w:rsid w:val="000F6B67"/>
    <w:rsid w:val="001003AB"/>
    <w:rsid w:val="00100444"/>
    <w:rsid w:val="00101315"/>
    <w:rsid w:val="001028F3"/>
    <w:rsid w:val="001050C7"/>
    <w:rsid w:val="001075D4"/>
    <w:rsid w:val="00107D39"/>
    <w:rsid w:val="001111E6"/>
    <w:rsid w:val="0011138E"/>
    <w:rsid w:val="0011293C"/>
    <w:rsid w:val="001138DB"/>
    <w:rsid w:val="001178AF"/>
    <w:rsid w:val="00121148"/>
    <w:rsid w:val="00122A18"/>
    <w:rsid w:val="00123FE9"/>
    <w:rsid w:val="00124A48"/>
    <w:rsid w:val="00124E8C"/>
    <w:rsid w:val="00127D4C"/>
    <w:rsid w:val="00130C62"/>
    <w:rsid w:val="00130F27"/>
    <w:rsid w:val="00132536"/>
    <w:rsid w:val="00134402"/>
    <w:rsid w:val="00135763"/>
    <w:rsid w:val="0013671D"/>
    <w:rsid w:val="001377C2"/>
    <w:rsid w:val="00142F28"/>
    <w:rsid w:val="00143EFB"/>
    <w:rsid w:val="00144086"/>
    <w:rsid w:val="00144DB5"/>
    <w:rsid w:val="0014544D"/>
    <w:rsid w:val="001462D2"/>
    <w:rsid w:val="00146994"/>
    <w:rsid w:val="001469DA"/>
    <w:rsid w:val="001500B9"/>
    <w:rsid w:val="001512EA"/>
    <w:rsid w:val="001545DB"/>
    <w:rsid w:val="0015708C"/>
    <w:rsid w:val="00157A2D"/>
    <w:rsid w:val="00157D6A"/>
    <w:rsid w:val="00162502"/>
    <w:rsid w:val="00165F67"/>
    <w:rsid w:val="00171417"/>
    <w:rsid w:val="00173313"/>
    <w:rsid w:val="00174500"/>
    <w:rsid w:val="001771F8"/>
    <w:rsid w:val="001830AD"/>
    <w:rsid w:val="00183AFC"/>
    <w:rsid w:val="00184591"/>
    <w:rsid w:val="00186A41"/>
    <w:rsid w:val="00186B9F"/>
    <w:rsid w:val="00193F34"/>
    <w:rsid w:val="00194EEC"/>
    <w:rsid w:val="00195F75"/>
    <w:rsid w:val="001972D2"/>
    <w:rsid w:val="001A077F"/>
    <w:rsid w:val="001A0B0C"/>
    <w:rsid w:val="001A0CC7"/>
    <w:rsid w:val="001A1DED"/>
    <w:rsid w:val="001A2CE2"/>
    <w:rsid w:val="001A2FBC"/>
    <w:rsid w:val="001A3344"/>
    <w:rsid w:val="001A37B7"/>
    <w:rsid w:val="001A439E"/>
    <w:rsid w:val="001A78CF"/>
    <w:rsid w:val="001B0F25"/>
    <w:rsid w:val="001B2035"/>
    <w:rsid w:val="001B4706"/>
    <w:rsid w:val="001B6CDE"/>
    <w:rsid w:val="001B7D0E"/>
    <w:rsid w:val="001C01C7"/>
    <w:rsid w:val="001C1122"/>
    <w:rsid w:val="001C1E56"/>
    <w:rsid w:val="001C23BE"/>
    <w:rsid w:val="001C7779"/>
    <w:rsid w:val="001D057A"/>
    <w:rsid w:val="001D1CDE"/>
    <w:rsid w:val="001D3C72"/>
    <w:rsid w:val="001D5F5D"/>
    <w:rsid w:val="001E0310"/>
    <w:rsid w:val="001E22BB"/>
    <w:rsid w:val="001E24D9"/>
    <w:rsid w:val="001E27CC"/>
    <w:rsid w:val="001E608C"/>
    <w:rsid w:val="001F052E"/>
    <w:rsid w:val="001F082C"/>
    <w:rsid w:val="001F48D7"/>
    <w:rsid w:val="001F6E38"/>
    <w:rsid w:val="001F7D3B"/>
    <w:rsid w:val="00200ABC"/>
    <w:rsid w:val="00202D4A"/>
    <w:rsid w:val="00205469"/>
    <w:rsid w:val="00205B39"/>
    <w:rsid w:val="0020684D"/>
    <w:rsid w:val="002078A1"/>
    <w:rsid w:val="00207C0E"/>
    <w:rsid w:val="00207D1A"/>
    <w:rsid w:val="00207FC1"/>
    <w:rsid w:val="002109F8"/>
    <w:rsid w:val="00211102"/>
    <w:rsid w:val="00213DF8"/>
    <w:rsid w:val="002169A9"/>
    <w:rsid w:val="002217CF"/>
    <w:rsid w:val="00222D6D"/>
    <w:rsid w:val="00223137"/>
    <w:rsid w:val="002236A5"/>
    <w:rsid w:val="002237EF"/>
    <w:rsid w:val="00224576"/>
    <w:rsid w:val="00225D57"/>
    <w:rsid w:val="002263C2"/>
    <w:rsid w:val="00226658"/>
    <w:rsid w:val="00231C87"/>
    <w:rsid w:val="00232C03"/>
    <w:rsid w:val="00233BB1"/>
    <w:rsid w:val="00234F21"/>
    <w:rsid w:val="002375DC"/>
    <w:rsid w:val="002417AC"/>
    <w:rsid w:val="00241968"/>
    <w:rsid w:val="00242FDB"/>
    <w:rsid w:val="00244139"/>
    <w:rsid w:val="002467B2"/>
    <w:rsid w:val="00247450"/>
    <w:rsid w:val="00247A07"/>
    <w:rsid w:val="00251DF5"/>
    <w:rsid w:val="00252C5E"/>
    <w:rsid w:val="002531D3"/>
    <w:rsid w:val="00253353"/>
    <w:rsid w:val="002539A1"/>
    <w:rsid w:val="00253A4C"/>
    <w:rsid w:val="00255B05"/>
    <w:rsid w:val="002567E5"/>
    <w:rsid w:val="00257295"/>
    <w:rsid w:val="00260A7A"/>
    <w:rsid w:val="00262E1C"/>
    <w:rsid w:val="00262F93"/>
    <w:rsid w:val="0026310F"/>
    <w:rsid w:val="0026563E"/>
    <w:rsid w:val="0026564E"/>
    <w:rsid w:val="00265E81"/>
    <w:rsid w:val="002705C7"/>
    <w:rsid w:val="00271705"/>
    <w:rsid w:val="002725A3"/>
    <w:rsid w:val="002758CF"/>
    <w:rsid w:val="00276297"/>
    <w:rsid w:val="002776B8"/>
    <w:rsid w:val="002811F9"/>
    <w:rsid w:val="00283780"/>
    <w:rsid w:val="00284D84"/>
    <w:rsid w:val="00287459"/>
    <w:rsid w:val="00295717"/>
    <w:rsid w:val="0029799B"/>
    <w:rsid w:val="00297C96"/>
    <w:rsid w:val="00297E93"/>
    <w:rsid w:val="002A2293"/>
    <w:rsid w:val="002A3190"/>
    <w:rsid w:val="002A37EC"/>
    <w:rsid w:val="002A3AEE"/>
    <w:rsid w:val="002B099C"/>
    <w:rsid w:val="002B0E0D"/>
    <w:rsid w:val="002B362C"/>
    <w:rsid w:val="002B5737"/>
    <w:rsid w:val="002B75A7"/>
    <w:rsid w:val="002C5730"/>
    <w:rsid w:val="002C64E8"/>
    <w:rsid w:val="002D0170"/>
    <w:rsid w:val="002D0B5E"/>
    <w:rsid w:val="002D177E"/>
    <w:rsid w:val="002D1C82"/>
    <w:rsid w:val="002D2219"/>
    <w:rsid w:val="002D60AB"/>
    <w:rsid w:val="002D69D4"/>
    <w:rsid w:val="002D7679"/>
    <w:rsid w:val="002E115F"/>
    <w:rsid w:val="002E587E"/>
    <w:rsid w:val="002E6BB4"/>
    <w:rsid w:val="002F09A7"/>
    <w:rsid w:val="002F155F"/>
    <w:rsid w:val="002F2239"/>
    <w:rsid w:val="002F25D2"/>
    <w:rsid w:val="002F3A19"/>
    <w:rsid w:val="002F4380"/>
    <w:rsid w:val="002F66A7"/>
    <w:rsid w:val="0030317A"/>
    <w:rsid w:val="00304A56"/>
    <w:rsid w:val="0030521A"/>
    <w:rsid w:val="00307F0A"/>
    <w:rsid w:val="00310B71"/>
    <w:rsid w:val="00311037"/>
    <w:rsid w:val="00313060"/>
    <w:rsid w:val="0031438C"/>
    <w:rsid w:val="00315AB7"/>
    <w:rsid w:val="00316AF5"/>
    <w:rsid w:val="00321257"/>
    <w:rsid w:val="0032164B"/>
    <w:rsid w:val="003220DA"/>
    <w:rsid w:val="00325125"/>
    <w:rsid w:val="00326045"/>
    <w:rsid w:val="003313B0"/>
    <w:rsid w:val="00334D8A"/>
    <w:rsid w:val="00335A48"/>
    <w:rsid w:val="00337F2D"/>
    <w:rsid w:val="00340F61"/>
    <w:rsid w:val="00342154"/>
    <w:rsid w:val="00344188"/>
    <w:rsid w:val="00344B01"/>
    <w:rsid w:val="00346B0B"/>
    <w:rsid w:val="00347BCE"/>
    <w:rsid w:val="00352F7D"/>
    <w:rsid w:val="003532F0"/>
    <w:rsid w:val="003548A8"/>
    <w:rsid w:val="00354D85"/>
    <w:rsid w:val="00355977"/>
    <w:rsid w:val="003568B9"/>
    <w:rsid w:val="00361094"/>
    <w:rsid w:val="0036362D"/>
    <w:rsid w:val="00364BA0"/>
    <w:rsid w:val="00366595"/>
    <w:rsid w:val="00370575"/>
    <w:rsid w:val="00370F45"/>
    <w:rsid w:val="0037176E"/>
    <w:rsid w:val="0037180C"/>
    <w:rsid w:val="003747CC"/>
    <w:rsid w:val="0037557F"/>
    <w:rsid w:val="00375A52"/>
    <w:rsid w:val="00375F6C"/>
    <w:rsid w:val="003760F8"/>
    <w:rsid w:val="00376982"/>
    <w:rsid w:val="003807C1"/>
    <w:rsid w:val="00387584"/>
    <w:rsid w:val="00390622"/>
    <w:rsid w:val="003937E7"/>
    <w:rsid w:val="003A6483"/>
    <w:rsid w:val="003A69B7"/>
    <w:rsid w:val="003A7162"/>
    <w:rsid w:val="003A723F"/>
    <w:rsid w:val="003A75FC"/>
    <w:rsid w:val="003B0741"/>
    <w:rsid w:val="003B1932"/>
    <w:rsid w:val="003B2E2F"/>
    <w:rsid w:val="003B5BCB"/>
    <w:rsid w:val="003C0328"/>
    <w:rsid w:val="003C037F"/>
    <w:rsid w:val="003C2CB6"/>
    <w:rsid w:val="003C2FDC"/>
    <w:rsid w:val="003C736F"/>
    <w:rsid w:val="003C7E6D"/>
    <w:rsid w:val="003D049C"/>
    <w:rsid w:val="003D144E"/>
    <w:rsid w:val="003D68C8"/>
    <w:rsid w:val="003D694D"/>
    <w:rsid w:val="003E0B5D"/>
    <w:rsid w:val="003E3BE2"/>
    <w:rsid w:val="003E5180"/>
    <w:rsid w:val="003E7276"/>
    <w:rsid w:val="003E79A3"/>
    <w:rsid w:val="003E7B0F"/>
    <w:rsid w:val="003E7B4F"/>
    <w:rsid w:val="003F1E6D"/>
    <w:rsid w:val="003F1F2A"/>
    <w:rsid w:val="003F2216"/>
    <w:rsid w:val="003F34C5"/>
    <w:rsid w:val="003F6589"/>
    <w:rsid w:val="00400962"/>
    <w:rsid w:val="00407296"/>
    <w:rsid w:val="00412EBD"/>
    <w:rsid w:val="0041369A"/>
    <w:rsid w:val="00415907"/>
    <w:rsid w:val="004163D0"/>
    <w:rsid w:val="00417270"/>
    <w:rsid w:val="004255C6"/>
    <w:rsid w:val="00427B39"/>
    <w:rsid w:val="00430AB1"/>
    <w:rsid w:val="004331C1"/>
    <w:rsid w:val="00434F08"/>
    <w:rsid w:val="00435754"/>
    <w:rsid w:val="004357A5"/>
    <w:rsid w:val="0043680A"/>
    <w:rsid w:val="0043727A"/>
    <w:rsid w:val="00440E61"/>
    <w:rsid w:val="00441A80"/>
    <w:rsid w:val="00441D2A"/>
    <w:rsid w:val="00446211"/>
    <w:rsid w:val="004472C8"/>
    <w:rsid w:val="00452D3B"/>
    <w:rsid w:val="004536BD"/>
    <w:rsid w:val="00454A84"/>
    <w:rsid w:val="0046159F"/>
    <w:rsid w:val="00461C33"/>
    <w:rsid w:val="00464BDE"/>
    <w:rsid w:val="004726B7"/>
    <w:rsid w:val="00473127"/>
    <w:rsid w:val="00473236"/>
    <w:rsid w:val="004736E5"/>
    <w:rsid w:val="00476824"/>
    <w:rsid w:val="00480083"/>
    <w:rsid w:val="00483C7D"/>
    <w:rsid w:val="0048695D"/>
    <w:rsid w:val="00487BD8"/>
    <w:rsid w:val="00491349"/>
    <w:rsid w:val="004A15B6"/>
    <w:rsid w:val="004A448C"/>
    <w:rsid w:val="004B24B2"/>
    <w:rsid w:val="004C0E38"/>
    <w:rsid w:val="004C6ECF"/>
    <w:rsid w:val="004C7728"/>
    <w:rsid w:val="004D1958"/>
    <w:rsid w:val="004D4D3F"/>
    <w:rsid w:val="004D5186"/>
    <w:rsid w:val="004D5AFD"/>
    <w:rsid w:val="004D620C"/>
    <w:rsid w:val="004D7BE8"/>
    <w:rsid w:val="004E02B6"/>
    <w:rsid w:val="004E096A"/>
    <w:rsid w:val="004E0DD8"/>
    <w:rsid w:val="004E3A6E"/>
    <w:rsid w:val="004E75FB"/>
    <w:rsid w:val="004E78A8"/>
    <w:rsid w:val="004F3653"/>
    <w:rsid w:val="004F4023"/>
    <w:rsid w:val="004F6F05"/>
    <w:rsid w:val="00504116"/>
    <w:rsid w:val="00504352"/>
    <w:rsid w:val="0051011E"/>
    <w:rsid w:val="0051147B"/>
    <w:rsid w:val="005116EA"/>
    <w:rsid w:val="00511CDF"/>
    <w:rsid w:val="00512C3F"/>
    <w:rsid w:val="005154AF"/>
    <w:rsid w:val="005160F5"/>
    <w:rsid w:val="005207AA"/>
    <w:rsid w:val="00523DAB"/>
    <w:rsid w:val="00524A2C"/>
    <w:rsid w:val="00527AE9"/>
    <w:rsid w:val="00530269"/>
    <w:rsid w:val="00531A33"/>
    <w:rsid w:val="00532B04"/>
    <w:rsid w:val="005366A3"/>
    <w:rsid w:val="00537217"/>
    <w:rsid w:val="005375A5"/>
    <w:rsid w:val="0054068B"/>
    <w:rsid w:val="00541AE4"/>
    <w:rsid w:val="00542003"/>
    <w:rsid w:val="00544738"/>
    <w:rsid w:val="00544D07"/>
    <w:rsid w:val="00552EAF"/>
    <w:rsid w:val="00553E91"/>
    <w:rsid w:val="00555CA1"/>
    <w:rsid w:val="005616E4"/>
    <w:rsid w:val="00562E2D"/>
    <w:rsid w:val="00563CF1"/>
    <w:rsid w:val="00564B61"/>
    <w:rsid w:val="00565BE3"/>
    <w:rsid w:val="00566779"/>
    <w:rsid w:val="00566B70"/>
    <w:rsid w:val="005675AE"/>
    <w:rsid w:val="005704D5"/>
    <w:rsid w:val="00573098"/>
    <w:rsid w:val="00573389"/>
    <w:rsid w:val="00574AF3"/>
    <w:rsid w:val="005752FF"/>
    <w:rsid w:val="0057549E"/>
    <w:rsid w:val="0057620B"/>
    <w:rsid w:val="005769F6"/>
    <w:rsid w:val="00580E8A"/>
    <w:rsid w:val="0058149A"/>
    <w:rsid w:val="00581C5A"/>
    <w:rsid w:val="005839F3"/>
    <w:rsid w:val="0058451B"/>
    <w:rsid w:val="005854C1"/>
    <w:rsid w:val="00585BCF"/>
    <w:rsid w:val="00585ED2"/>
    <w:rsid w:val="00585F2A"/>
    <w:rsid w:val="005863E5"/>
    <w:rsid w:val="00593A89"/>
    <w:rsid w:val="0059467C"/>
    <w:rsid w:val="0059632D"/>
    <w:rsid w:val="005A0B79"/>
    <w:rsid w:val="005A11E2"/>
    <w:rsid w:val="005A34B0"/>
    <w:rsid w:val="005A426A"/>
    <w:rsid w:val="005A56C1"/>
    <w:rsid w:val="005A5C8E"/>
    <w:rsid w:val="005A618B"/>
    <w:rsid w:val="005A7528"/>
    <w:rsid w:val="005B5982"/>
    <w:rsid w:val="005B66C3"/>
    <w:rsid w:val="005B6E58"/>
    <w:rsid w:val="005C1EB5"/>
    <w:rsid w:val="005C504B"/>
    <w:rsid w:val="005C53CD"/>
    <w:rsid w:val="005C7875"/>
    <w:rsid w:val="005C7D1E"/>
    <w:rsid w:val="005D2659"/>
    <w:rsid w:val="005D563D"/>
    <w:rsid w:val="005D5BF4"/>
    <w:rsid w:val="005D6388"/>
    <w:rsid w:val="005D63A2"/>
    <w:rsid w:val="005D7C52"/>
    <w:rsid w:val="005E5204"/>
    <w:rsid w:val="005E60E7"/>
    <w:rsid w:val="005E7F07"/>
    <w:rsid w:val="005F12F0"/>
    <w:rsid w:val="005F16CF"/>
    <w:rsid w:val="005F1775"/>
    <w:rsid w:val="005F34FD"/>
    <w:rsid w:val="005F5FCC"/>
    <w:rsid w:val="005F70B2"/>
    <w:rsid w:val="005F7E7A"/>
    <w:rsid w:val="00603C85"/>
    <w:rsid w:val="00607647"/>
    <w:rsid w:val="006103D1"/>
    <w:rsid w:val="00610A26"/>
    <w:rsid w:val="00613DE7"/>
    <w:rsid w:val="00614AB8"/>
    <w:rsid w:val="00620852"/>
    <w:rsid w:val="0062320E"/>
    <w:rsid w:val="006250E3"/>
    <w:rsid w:val="006259CA"/>
    <w:rsid w:val="006304E9"/>
    <w:rsid w:val="00634E8C"/>
    <w:rsid w:val="00637F8D"/>
    <w:rsid w:val="006415B8"/>
    <w:rsid w:val="00641F45"/>
    <w:rsid w:val="00642FCB"/>
    <w:rsid w:val="0064655F"/>
    <w:rsid w:val="00646904"/>
    <w:rsid w:val="00650217"/>
    <w:rsid w:val="00650C20"/>
    <w:rsid w:val="00651B0C"/>
    <w:rsid w:val="00652D31"/>
    <w:rsid w:val="00653CD7"/>
    <w:rsid w:val="00653F10"/>
    <w:rsid w:val="006548F3"/>
    <w:rsid w:val="00655C11"/>
    <w:rsid w:val="006568C4"/>
    <w:rsid w:val="00656A65"/>
    <w:rsid w:val="00657016"/>
    <w:rsid w:val="0065766C"/>
    <w:rsid w:val="00660021"/>
    <w:rsid w:val="006602E6"/>
    <w:rsid w:val="00660876"/>
    <w:rsid w:val="00662A1B"/>
    <w:rsid w:val="00664559"/>
    <w:rsid w:val="00665B5D"/>
    <w:rsid w:val="00667319"/>
    <w:rsid w:val="006707EB"/>
    <w:rsid w:val="0067099A"/>
    <w:rsid w:val="00675270"/>
    <w:rsid w:val="00675C17"/>
    <w:rsid w:val="006776B7"/>
    <w:rsid w:val="00677820"/>
    <w:rsid w:val="00680850"/>
    <w:rsid w:val="00685FF0"/>
    <w:rsid w:val="006879CD"/>
    <w:rsid w:val="00687D49"/>
    <w:rsid w:val="00691618"/>
    <w:rsid w:val="0069433E"/>
    <w:rsid w:val="00694D44"/>
    <w:rsid w:val="00694F89"/>
    <w:rsid w:val="0069699A"/>
    <w:rsid w:val="00696F6E"/>
    <w:rsid w:val="006A14E8"/>
    <w:rsid w:val="006A2613"/>
    <w:rsid w:val="006A2879"/>
    <w:rsid w:val="006A3BAC"/>
    <w:rsid w:val="006A5ECA"/>
    <w:rsid w:val="006A6454"/>
    <w:rsid w:val="006B1EBB"/>
    <w:rsid w:val="006B2556"/>
    <w:rsid w:val="006B376E"/>
    <w:rsid w:val="006B37DA"/>
    <w:rsid w:val="006B3E1F"/>
    <w:rsid w:val="006C1D1D"/>
    <w:rsid w:val="006C27DC"/>
    <w:rsid w:val="006C4C14"/>
    <w:rsid w:val="006C5A6F"/>
    <w:rsid w:val="006D000E"/>
    <w:rsid w:val="006D10CD"/>
    <w:rsid w:val="006D20A5"/>
    <w:rsid w:val="006D348C"/>
    <w:rsid w:val="006D43F7"/>
    <w:rsid w:val="006E029B"/>
    <w:rsid w:val="006E0305"/>
    <w:rsid w:val="006E1A6A"/>
    <w:rsid w:val="006E1F36"/>
    <w:rsid w:val="006E20D2"/>
    <w:rsid w:val="006E321D"/>
    <w:rsid w:val="006E33C5"/>
    <w:rsid w:val="006E590F"/>
    <w:rsid w:val="006E6741"/>
    <w:rsid w:val="006F2D69"/>
    <w:rsid w:val="006F39D2"/>
    <w:rsid w:val="006F3C82"/>
    <w:rsid w:val="006F4C72"/>
    <w:rsid w:val="006F5515"/>
    <w:rsid w:val="006F6A55"/>
    <w:rsid w:val="0070193B"/>
    <w:rsid w:val="00701B4A"/>
    <w:rsid w:val="00702744"/>
    <w:rsid w:val="0070425A"/>
    <w:rsid w:val="007108C0"/>
    <w:rsid w:val="00712407"/>
    <w:rsid w:val="007142E9"/>
    <w:rsid w:val="00714620"/>
    <w:rsid w:val="007175AE"/>
    <w:rsid w:val="00717688"/>
    <w:rsid w:val="00721EB0"/>
    <w:rsid w:val="00722565"/>
    <w:rsid w:val="0072266C"/>
    <w:rsid w:val="00724021"/>
    <w:rsid w:val="00724F90"/>
    <w:rsid w:val="007257E6"/>
    <w:rsid w:val="0072654C"/>
    <w:rsid w:val="007274F5"/>
    <w:rsid w:val="0072754D"/>
    <w:rsid w:val="00730AB3"/>
    <w:rsid w:val="00730C6F"/>
    <w:rsid w:val="007326FE"/>
    <w:rsid w:val="0073721C"/>
    <w:rsid w:val="00740FFD"/>
    <w:rsid w:val="00751835"/>
    <w:rsid w:val="00751CD2"/>
    <w:rsid w:val="00752A7C"/>
    <w:rsid w:val="00753B7C"/>
    <w:rsid w:val="00753DCF"/>
    <w:rsid w:val="00754C43"/>
    <w:rsid w:val="00754DE9"/>
    <w:rsid w:val="0075599C"/>
    <w:rsid w:val="00756F2A"/>
    <w:rsid w:val="0076298B"/>
    <w:rsid w:val="00764ABE"/>
    <w:rsid w:val="00764CCE"/>
    <w:rsid w:val="0076593C"/>
    <w:rsid w:val="007668D9"/>
    <w:rsid w:val="0077047A"/>
    <w:rsid w:val="00772890"/>
    <w:rsid w:val="00773F10"/>
    <w:rsid w:val="007756F3"/>
    <w:rsid w:val="00775831"/>
    <w:rsid w:val="0077611B"/>
    <w:rsid w:val="00782BE6"/>
    <w:rsid w:val="00782E32"/>
    <w:rsid w:val="00782F59"/>
    <w:rsid w:val="007841AE"/>
    <w:rsid w:val="00784ACA"/>
    <w:rsid w:val="00786BDF"/>
    <w:rsid w:val="00787CBA"/>
    <w:rsid w:val="0079092E"/>
    <w:rsid w:val="00791E85"/>
    <w:rsid w:val="007942F4"/>
    <w:rsid w:val="00794F73"/>
    <w:rsid w:val="00795A40"/>
    <w:rsid w:val="00797C2A"/>
    <w:rsid w:val="007A172D"/>
    <w:rsid w:val="007A2101"/>
    <w:rsid w:val="007A2DFB"/>
    <w:rsid w:val="007A6C20"/>
    <w:rsid w:val="007A6CE8"/>
    <w:rsid w:val="007B073C"/>
    <w:rsid w:val="007B0753"/>
    <w:rsid w:val="007B327F"/>
    <w:rsid w:val="007B6E87"/>
    <w:rsid w:val="007B787B"/>
    <w:rsid w:val="007B7C7F"/>
    <w:rsid w:val="007C17DA"/>
    <w:rsid w:val="007C5B09"/>
    <w:rsid w:val="007C76E3"/>
    <w:rsid w:val="007C7AC4"/>
    <w:rsid w:val="007D01B1"/>
    <w:rsid w:val="007D2152"/>
    <w:rsid w:val="007D5636"/>
    <w:rsid w:val="007D56DC"/>
    <w:rsid w:val="007D6F4B"/>
    <w:rsid w:val="007D7435"/>
    <w:rsid w:val="007E03FF"/>
    <w:rsid w:val="007E1F9F"/>
    <w:rsid w:val="007E485A"/>
    <w:rsid w:val="007E4A65"/>
    <w:rsid w:val="007E4B7F"/>
    <w:rsid w:val="007E5E3E"/>
    <w:rsid w:val="007E7627"/>
    <w:rsid w:val="007E78FC"/>
    <w:rsid w:val="007F0129"/>
    <w:rsid w:val="007F1501"/>
    <w:rsid w:val="007F2E86"/>
    <w:rsid w:val="007F3149"/>
    <w:rsid w:val="007F449D"/>
    <w:rsid w:val="00801D41"/>
    <w:rsid w:val="00804F21"/>
    <w:rsid w:val="008105D2"/>
    <w:rsid w:val="00816FC1"/>
    <w:rsid w:val="008209F9"/>
    <w:rsid w:val="008237FF"/>
    <w:rsid w:val="00823D50"/>
    <w:rsid w:val="00824BFC"/>
    <w:rsid w:val="00824FEA"/>
    <w:rsid w:val="0082507C"/>
    <w:rsid w:val="00825431"/>
    <w:rsid w:val="00825613"/>
    <w:rsid w:val="00825F18"/>
    <w:rsid w:val="00827094"/>
    <w:rsid w:val="00830119"/>
    <w:rsid w:val="00830FDB"/>
    <w:rsid w:val="008318B9"/>
    <w:rsid w:val="0083279C"/>
    <w:rsid w:val="008347F6"/>
    <w:rsid w:val="00840122"/>
    <w:rsid w:val="008403FA"/>
    <w:rsid w:val="008409B8"/>
    <w:rsid w:val="008421D0"/>
    <w:rsid w:val="00843783"/>
    <w:rsid w:val="00843B45"/>
    <w:rsid w:val="00844DDD"/>
    <w:rsid w:val="00844F32"/>
    <w:rsid w:val="008462F8"/>
    <w:rsid w:val="008471F5"/>
    <w:rsid w:val="00850A7E"/>
    <w:rsid w:val="00853E91"/>
    <w:rsid w:val="00856BC6"/>
    <w:rsid w:val="00862274"/>
    <w:rsid w:val="00863137"/>
    <w:rsid w:val="00872DD6"/>
    <w:rsid w:val="008737EB"/>
    <w:rsid w:val="00874188"/>
    <w:rsid w:val="0087426C"/>
    <w:rsid w:val="00874458"/>
    <w:rsid w:val="008749E9"/>
    <w:rsid w:val="008773A5"/>
    <w:rsid w:val="00881496"/>
    <w:rsid w:val="008815E2"/>
    <w:rsid w:val="00882DFE"/>
    <w:rsid w:val="008838CE"/>
    <w:rsid w:val="00883B9C"/>
    <w:rsid w:val="00884100"/>
    <w:rsid w:val="0088577E"/>
    <w:rsid w:val="00885DCB"/>
    <w:rsid w:val="008860A0"/>
    <w:rsid w:val="00887C03"/>
    <w:rsid w:val="00891823"/>
    <w:rsid w:val="0089267F"/>
    <w:rsid w:val="00893DF4"/>
    <w:rsid w:val="008A1789"/>
    <w:rsid w:val="008A1B57"/>
    <w:rsid w:val="008A1B5F"/>
    <w:rsid w:val="008A625E"/>
    <w:rsid w:val="008A6E7B"/>
    <w:rsid w:val="008B0F34"/>
    <w:rsid w:val="008B13E0"/>
    <w:rsid w:val="008B2177"/>
    <w:rsid w:val="008B281B"/>
    <w:rsid w:val="008B4A82"/>
    <w:rsid w:val="008B4AFF"/>
    <w:rsid w:val="008B533D"/>
    <w:rsid w:val="008B6CF2"/>
    <w:rsid w:val="008C0906"/>
    <w:rsid w:val="008C1AEC"/>
    <w:rsid w:val="008C218A"/>
    <w:rsid w:val="008C2B69"/>
    <w:rsid w:val="008C7444"/>
    <w:rsid w:val="008C7FFD"/>
    <w:rsid w:val="008D2BC6"/>
    <w:rsid w:val="008D2C66"/>
    <w:rsid w:val="008D77BB"/>
    <w:rsid w:val="008E2E01"/>
    <w:rsid w:val="008E6E9C"/>
    <w:rsid w:val="008E7E99"/>
    <w:rsid w:val="008F3B66"/>
    <w:rsid w:val="008F3D49"/>
    <w:rsid w:val="008F6378"/>
    <w:rsid w:val="0090370F"/>
    <w:rsid w:val="0090466B"/>
    <w:rsid w:val="00905615"/>
    <w:rsid w:val="00906125"/>
    <w:rsid w:val="00907251"/>
    <w:rsid w:val="00910EA3"/>
    <w:rsid w:val="00913C56"/>
    <w:rsid w:val="00916B16"/>
    <w:rsid w:val="009212DB"/>
    <w:rsid w:val="009215C7"/>
    <w:rsid w:val="00922BC6"/>
    <w:rsid w:val="00923299"/>
    <w:rsid w:val="009234EB"/>
    <w:rsid w:val="00924C0E"/>
    <w:rsid w:val="009267DF"/>
    <w:rsid w:val="00926915"/>
    <w:rsid w:val="009276A8"/>
    <w:rsid w:val="009333C9"/>
    <w:rsid w:val="00933544"/>
    <w:rsid w:val="00934566"/>
    <w:rsid w:val="00934A18"/>
    <w:rsid w:val="00934CDD"/>
    <w:rsid w:val="009400F8"/>
    <w:rsid w:val="00941E7C"/>
    <w:rsid w:val="00942DBD"/>
    <w:rsid w:val="00943B20"/>
    <w:rsid w:val="009445C5"/>
    <w:rsid w:val="0094584B"/>
    <w:rsid w:val="00946F40"/>
    <w:rsid w:val="0095449E"/>
    <w:rsid w:val="00954A36"/>
    <w:rsid w:val="009562C5"/>
    <w:rsid w:val="0095675E"/>
    <w:rsid w:val="00956A54"/>
    <w:rsid w:val="009577AD"/>
    <w:rsid w:val="00960328"/>
    <w:rsid w:val="00961C3B"/>
    <w:rsid w:val="009632DF"/>
    <w:rsid w:val="0096479B"/>
    <w:rsid w:val="00964AE0"/>
    <w:rsid w:val="00964D75"/>
    <w:rsid w:val="00964EC1"/>
    <w:rsid w:val="009662B2"/>
    <w:rsid w:val="00966CBA"/>
    <w:rsid w:val="00975A17"/>
    <w:rsid w:val="00976608"/>
    <w:rsid w:val="009803D0"/>
    <w:rsid w:val="0098063B"/>
    <w:rsid w:val="00980761"/>
    <w:rsid w:val="00981FA8"/>
    <w:rsid w:val="0098257D"/>
    <w:rsid w:val="00985402"/>
    <w:rsid w:val="00986A0C"/>
    <w:rsid w:val="00987468"/>
    <w:rsid w:val="00987FFE"/>
    <w:rsid w:val="00990C37"/>
    <w:rsid w:val="00991B15"/>
    <w:rsid w:val="00993186"/>
    <w:rsid w:val="00996DD7"/>
    <w:rsid w:val="00997E3B"/>
    <w:rsid w:val="009A000A"/>
    <w:rsid w:val="009A3290"/>
    <w:rsid w:val="009A44DA"/>
    <w:rsid w:val="009A69BE"/>
    <w:rsid w:val="009B21DD"/>
    <w:rsid w:val="009B2266"/>
    <w:rsid w:val="009B2D46"/>
    <w:rsid w:val="009B371D"/>
    <w:rsid w:val="009B456D"/>
    <w:rsid w:val="009B6174"/>
    <w:rsid w:val="009C3C8B"/>
    <w:rsid w:val="009C3F0F"/>
    <w:rsid w:val="009C4078"/>
    <w:rsid w:val="009C413F"/>
    <w:rsid w:val="009C5FD8"/>
    <w:rsid w:val="009C7BF4"/>
    <w:rsid w:val="009D1E57"/>
    <w:rsid w:val="009D37DF"/>
    <w:rsid w:val="009D44B3"/>
    <w:rsid w:val="009D7EE3"/>
    <w:rsid w:val="009E10B6"/>
    <w:rsid w:val="009E131F"/>
    <w:rsid w:val="009E16E4"/>
    <w:rsid w:val="009E1F74"/>
    <w:rsid w:val="009E2541"/>
    <w:rsid w:val="009E430E"/>
    <w:rsid w:val="009E47FD"/>
    <w:rsid w:val="009E5A39"/>
    <w:rsid w:val="009F08C5"/>
    <w:rsid w:val="009F1450"/>
    <w:rsid w:val="009F2139"/>
    <w:rsid w:val="009F2A11"/>
    <w:rsid w:val="009F3D84"/>
    <w:rsid w:val="009F6315"/>
    <w:rsid w:val="00A0201B"/>
    <w:rsid w:val="00A02BCF"/>
    <w:rsid w:val="00A03238"/>
    <w:rsid w:val="00A03A49"/>
    <w:rsid w:val="00A04FE7"/>
    <w:rsid w:val="00A064DC"/>
    <w:rsid w:val="00A118E4"/>
    <w:rsid w:val="00A11916"/>
    <w:rsid w:val="00A13874"/>
    <w:rsid w:val="00A14A2E"/>
    <w:rsid w:val="00A14C0B"/>
    <w:rsid w:val="00A1605B"/>
    <w:rsid w:val="00A16662"/>
    <w:rsid w:val="00A227F4"/>
    <w:rsid w:val="00A243B3"/>
    <w:rsid w:val="00A26FFE"/>
    <w:rsid w:val="00A27717"/>
    <w:rsid w:val="00A27AAF"/>
    <w:rsid w:val="00A27ED3"/>
    <w:rsid w:val="00A31B03"/>
    <w:rsid w:val="00A348C7"/>
    <w:rsid w:val="00A355A5"/>
    <w:rsid w:val="00A40DFD"/>
    <w:rsid w:val="00A427A1"/>
    <w:rsid w:val="00A4470D"/>
    <w:rsid w:val="00A466DD"/>
    <w:rsid w:val="00A46F32"/>
    <w:rsid w:val="00A50492"/>
    <w:rsid w:val="00A518C1"/>
    <w:rsid w:val="00A541F5"/>
    <w:rsid w:val="00A55C9B"/>
    <w:rsid w:val="00A57DA1"/>
    <w:rsid w:val="00A600EF"/>
    <w:rsid w:val="00A60235"/>
    <w:rsid w:val="00A60330"/>
    <w:rsid w:val="00A621F3"/>
    <w:rsid w:val="00A65FE4"/>
    <w:rsid w:val="00A67067"/>
    <w:rsid w:val="00A70BDF"/>
    <w:rsid w:val="00A71587"/>
    <w:rsid w:val="00A7193F"/>
    <w:rsid w:val="00A74C48"/>
    <w:rsid w:val="00A750DF"/>
    <w:rsid w:val="00A76863"/>
    <w:rsid w:val="00A77EBD"/>
    <w:rsid w:val="00A8016C"/>
    <w:rsid w:val="00A8139F"/>
    <w:rsid w:val="00A85457"/>
    <w:rsid w:val="00A86FA8"/>
    <w:rsid w:val="00A87467"/>
    <w:rsid w:val="00A91508"/>
    <w:rsid w:val="00A919AC"/>
    <w:rsid w:val="00A939C0"/>
    <w:rsid w:val="00A93B83"/>
    <w:rsid w:val="00A95892"/>
    <w:rsid w:val="00A96322"/>
    <w:rsid w:val="00AA17FE"/>
    <w:rsid w:val="00AA393E"/>
    <w:rsid w:val="00AA4014"/>
    <w:rsid w:val="00AA779C"/>
    <w:rsid w:val="00AB03E5"/>
    <w:rsid w:val="00AB050A"/>
    <w:rsid w:val="00AB225A"/>
    <w:rsid w:val="00AB2995"/>
    <w:rsid w:val="00AB3338"/>
    <w:rsid w:val="00AB521F"/>
    <w:rsid w:val="00AB5250"/>
    <w:rsid w:val="00AB5692"/>
    <w:rsid w:val="00AB705F"/>
    <w:rsid w:val="00AC27C7"/>
    <w:rsid w:val="00AC3739"/>
    <w:rsid w:val="00AC547A"/>
    <w:rsid w:val="00AC728B"/>
    <w:rsid w:val="00AD04E3"/>
    <w:rsid w:val="00AD09F1"/>
    <w:rsid w:val="00AD34D1"/>
    <w:rsid w:val="00AD4D1A"/>
    <w:rsid w:val="00AD728C"/>
    <w:rsid w:val="00AE0B94"/>
    <w:rsid w:val="00AE0FC9"/>
    <w:rsid w:val="00AE148A"/>
    <w:rsid w:val="00AE4F06"/>
    <w:rsid w:val="00AE5ADC"/>
    <w:rsid w:val="00AE5E96"/>
    <w:rsid w:val="00AE7946"/>
    <w:rsid w:val="00AF1B6E"/>
    <w:rsid w:val="00AF4605"/>
    <w:rsid w:val="00AF584C"/>
    <w:rsid w:val="00AF6337"/>
    <w:rsid w:val="00AF635E"/>
    <w:rsid w:val="00AF7B26"/>
    <w:rsid w:val="00AF7B51"/>
    <w:rsid w:val="00B020DF"/>
    <w:rsid w:val="00B026BA"/>
    <w:rsid w:val="00B04828"/>
    <w:rsid w:val="00B052D3"/>
    <w:rsid w:val="00B07AAE"/>
    <w:rsid w:val="00B07B23"/>
    <w:rsid w:val="00B07B4D"/>
    <w:rsid w:val="00B1033C"/>
    <w:rsid w:val="00B1289E"/>
    <w:rsid w:val="00B12F77"/>
    <w:rsid w:val="00B14157"/>
    <w:rsid w:val="00B15433"/>
    <w:rsid w:val="00B15C24"/>
    <w:rsid w:val="00B16B18"/>
    <w:rsid w:val="00B223E2"/>
    <w:rsid w:val="00B241FE"/>
    <w:rsid w:val="00B30CFA"/>
    <w:rsid w:val="00B31899"/>
    <w:rsid w:val="00B35B90"/>
    <w:rsid w:val="00B43AB8"/>
    <w:rsid w:val="00B43E71"/>
    <w:rsid w:val="00B454C5"/>
    <w:rsid w:val="00B461BE"/>
    <w:rsid w:val="00B50791"/>
    <w:rsid w:val="00B52879"/>
    <w:rsid w:val="00B53B78"/>
    <w:rsid w:val="00B53EF6"/>
    <w:rsid w:val="00B547A1"/>
    <w:rsid w:val="00B55595"/>
    <w:rsid w:val="00B5601E"/>
    <w:rsid w:val="00B567C9"/>
    <w:rsid w:val="00B575EA"/>
    <w:rsid w:val="00B6788A"/>
    <w:rsid w:val="00B70491"/>
    <w:rsid w:val="00B70B5E"/>
    <w:rsid w:val="00B73DE2"/>
    <w:rsid w:val="00B73E2E"/>
    <w:rsid w:val="00B74D17"/>
    <w:rsid w:val="00B754B4"/>
    <w:rsid w:val="00B75CCB"/>
    <w:rsid w:val="00B772E5"/>
    <w:rsid w:val="00B80A7B"/>
    <w:rsid w:val="00B83041"/>
    <w:rsid w:val="00B84078"/>
    <w:rsid w:val="00B903B4"/>
    <w:rsid w:val="00B9057F"/>
    <w:rsid w:val="00B943EE"/>
    <w:rsid w:val="00BA38F1"/>
    <w:rsid w:val="00BA3FEA"/>
    <w:rsid w:val="00BA4BF4"/>
    <w:rsid w:val="00BA4E95"/>
    <w:rsid w:val="00BA527A"/>
    <w:rsid w:val="00BB0340"/>
    <w:rsid w:val="00BB0DC3"/>
    <w:rsid w:val="00BB496C"/>
    <w:rsid w:val="00BB7E44"/>
    <w:rsid w:val="00BC198C"/>
    <w:rsid w:val="00BC19F9"/>
    <w:rsid w:val="00BC76A2"/>
    <w:rsid w:val="00BD3836"/>
    <w:rsid w:val="00BD5E3C"/>
    <w:rsid w:val="00BE0DC0"/>
    <w:rsid w:val="00BE37A1"/>
    <w:rsid w:val="00BF0723"/>
    <w:rsid w:val="00BF0F3A"/>
    <w:rsid w:val="00BF304D"/>
    <w:rsid w:val="00BF3627"/>
    <w:rsid w:val="00BF4B33"/>
    <w:rsid w:val="00C0133D"/>
    <w:rsid w:val="00C016B9"/>
    <w:rsid w:val="00C02F3B"/>
    <w:rsid w:val="00C04F31"/>
    <w:rsid w:val="00C06425"/>
    <w:rsid w:val="00C11741"/>
    <w:rsid w:val="00C1212A"/>
    <w:rsid w:val="00C12163"/>
    <w:rsid w:val="00C12845"/>
    <w:rsid w:val="00C128DC"/>
    <w:rsid w:val="00C1740F"/>
    <w:rsid w:val="00C22464"/>
    <w:rsid w:val="00C22E89"/>
    <w:rsid w:val="00C22F7B"/>
    <w:rsid w:val="00C2746C"/>
    <w:rsid w:val="00C27526"/>
    <w:rsid w:val="00C301F2"/>
    <w:rsid w:val="00C3161E"/>
    <w:rsid w:val="00C32209"/>
    <w:rsid w:val="00C32E5C"/>
    <w:rsid w:val="00C32F6B"/>
    <w:rsid w:val="00C36471"/>
    <w:rsid w:val="00C40A7B"/>
    <w:rsid w:val="00C40E0C"/>
    <w:rsid w:val="00C4226E"/>
    <w:rsid w:val="00C42DC5"/>
    <w:rsid w:val="00C42F47"/>
    <w:rsid w:val="00C43226"/>
    <w:rsid w:val="00C4446E"/>
    <w:rsid w:val="00C44E70"/>
    <w:rsid w:val="00C45507"/>
    <w:rsid w:val="00C45972"/>
    <w:rsid w:val="00C4790B"/>
    <w:rsid w:val="00C5035C"/>
    <w:rsid w:val="00C52671"/>
    <w:rsid w:val="00C54D0B"/>
    <w:rsid w:val="00C5501C"/>
    <w:rsid w:val="00C60B9A"/>
    <w:rsid w:val="00C66D78"/>
    <w:rsid w:val="00C66F4D"/>
    <w:rsid w:val="00C67C68"/>
    <w:rsid w:val="00C7025D"/>
    <w:rsid w:val="00C7060E"/>
    <w:rsid w:val="00C726C3"/>
    <w:rsid w:val="00C74CD8"/>
    <w:rsid w:val="00C74D4F"/>
    <w:rsid w:val="00C74E03"/>
    <w:rsid w:val="00C75437"/>
    <w:rsid w:val="00C77C96"/>
    <w:rsid w:val="00C77F9F"/>
    <w:rsid w:val="00C861BD"/>
    <w:rsid w:val="00C871C3"/>
    <w:rsid w:val="00C91309"/>
    <w:rsid w:val="00C9145F"/>
    <w:rsid w:val="00C92929"/>
    <w:rsid w:val="00C93216"/>
    <w:rsid w:val="00C93371"/>
    <w:rsid w:val="00C9464E"/>
    <w:rsid w:val="00C97613"/>
    <w:rsid w:val="00CA1933"/>
    <w:rsid w:val="00CA2658"/>
    <w:rsid w:val="00CB19C2"/>
    <w:rsid w:val="00CB6AA8"/>
    <w:rsid w:val="00CC2777"/>
    <w:rsid w:val="00CC2D1C"/>
    <w:rsid w:val="00CC4964"/>
    <w:rsid w:val="00CC552D"/>
    <w:rsid w:val="00CC620C"/>
    <w:rsid w:val="00CD1CFD"/>
    <w:rsid w:val="00CD3474"/>
    <w:rsid w:val="00CD602A"/>
    <w:rsid w:val="00CD6B3E"/>
    <w:rsid w:val="00CD6FB3"/>
    <w:rsid w:val="00CD7C61"/>
    <w:rsid w:val="00CD7D76"/>
    <w:rsid w:val="00CE3B59"/>
    <w:rsid w:val="00CE615B"/>
    <w:rsid w:val="00CE79A3"/>
    <w:rsid w:val="00CF2C1C"/>
    <w:rsid w:val="00CF4254"/>
    <w:rsid w:val="00D01C4C"/>
    <w:rsid w:val="00D029F1"/>
    <w:rsid w:val="00D03C00"/>
    <w:rsid w:val="00D043CE"/>
    <w:rsid w:val="00D04C70"/>
    <w:rsid w:val="00D04E75"/>
    <w:rsid w:val="00D0519A"/>
    <w:rsid w:val="00D10284"/>
    <w:rsid w:val="00D10D01"/>
    <w:rsid w:val="00D135F7"/>
    <w:rsid w:val="00D13EA2"/>
    <w:rsid w:val="00D14A0D"/>
    <w:rsid w:val="00D16DB0"/>
    <w:rsid w:val="00D2178C"/>
    <w:rsid w:val="00D219F6"/>
    <w:rsid w:val="00D25560"/>
    <w:rsid w:val="00D2793C"/>
    <w:rsid w:val="00D305F3"/>
    <w:rsid w:val="00D36101"/>
    <w:rsid w:val="00D36182"/>
    <w:rsid w:val="00D40003"/>
    <w:rsid w:val="00D42E92"/>
    <w:rsid w:val="00D43417"/>
    <w:rsid w:val="00D43FF9"/>
    <w:rsid w:val="00D510ED"/>
    <w:rsid w:val="00D521AE"/>
    <w:rsid w:val="00D535DF"/>
    <w:rsid w:val="00D53D43"/>
    <w:rsid w:val="00D55145"/>
    <w:rsid w:val="00D60806"/>
    <w:rsid w:val="00D62FB7"/>
    <w:rsid w:val="00D662B6"/>
    <w:rsid w:val="00D6635D"/>
    <w:rsid w:val="00D710EE"/>
    <w:rsid w:val="00D7149D"/>
    <w:rsid w:val="00D72010"/>
    <w:rsid w:val="00D729E7"/>
    <w:rsid w:val="00D76154"/>
    <w:rsid w:val="00D771C1"/>
    <w:rsid w:val="00D856FA"/>
    <w:rsid w:val="00D874FE"/>
    <w:rsid w:val="00D90B77"/>
    <w:rsid w:val="00D9230D"/>
    <w:rsid w:val="00D92C70"/>
    <w:rsid w:val="00D94C1B"/>
    <w:rsid w:val="00D958B3"/>
    <w:rsid w:val="00D95C17"/>
    <w:rsid w:val="00DA30CD"/>
    <w:rsid w:val="00DA4356"/>
    <w:rsid w:val="00DA4A02"/>
    <w:rsid w:val="00DA4DAB"/>
    <w:rsid w:val="00DA4E71"/>
    <w:rsid w:val="00DA6CE7"/>
    <w:rsid w:val="00DB585D"/>
    <w:rsid w:val="00DC2D1B"/>
    <w:rsid w:val="00DC3BB9"/>
    <w:rsid w:val="00DC414E"/>
    <w:rsid w:val="00DC6BDB"/>
    <w:rsid w:val="00DC74EA"/>
    <w:rsid w:val="00DC774D"/>
    <w:rsid w:val="00DD566A"/>
    <w:rsid w:val="00DE03BE"/>
    <w:rsid w:val="00DE0C45"/>
    <w:rsid w:val="00DE174B"/>
    <w:rsid w:val="00DE1F8A"/>
    <w:rsid w:val="00DE700F"/>
    <w:rsid w:val="00DF076E"/>
    <w:rsid w:val="00DF29EB"/>
    <w:rsid w:val="00E006BE"/>
    <w:rsid w:val="00E00C66"/>
    <w:rsid w:val="00E03F66"/>
    <w:rsid w:val="00E053F8"/>
    <w:rsid w:val="00E07B7B"/>
    <w:rsid w:val="00E113B0"/>
    <w:rsid w:val="00E126C7"/>
    <w:rsid w:val="00E13403"/>
    <w:rsid w:val="00E14CC0"/>
    <w:rsid w:val="00E17262"/>
    <w:rsid w:val="00E20A83"/>
    <w:rsid w:val="00E22DAF"/>
    <w:rsid w:val="00E23A9E"/>
    <w:rsid w:val="00E25787"/>
    <w:rsid w:val="00E2752E"/>
    <w:rsid w:val="00E37ADA"/>
    <w:rsid w:val="00E42681"/>
    <w:rsid w:val="00E426D3"/>
    <w:rsid w:val="00E42DA4"/>
    <w:rsid w:val="00E42F31"/>
    <w:rsid w:val="00E452D2"/>
    <w:rsid w:val="00E4582A"/>
    <w:rsid w:val="00E46EA6"/>
    <w:rsid w:val="00E47BE2"/>
    <w:rsid w:val="00E47E49"/>
    <w:rsid w:val="00E5430E"/>
    <w:rsid w:val="00E573D9"/>
    <w:rsid w:val="00E6088C"/>
    <w:rsid w:val="00E65471"/>
    <w:rsid w:val="00E670E4"/>
    <w:rsid w:val="00E67B3A"/>
    <w:rsid w:val="00E71444"/>
    <w:rsid w:val="00E73D02"/>
    <w:rsid w:val="00E75372"/>
    <w:rsid w:val="00E75536"/>
    <w:rsid w:val="00E7771D"/>
    <w:rsid w:val="00E80F11"/>
    <w:rsid w:val="00E82E49"/>
    <w:rsid w:val="00E843AF"/>
    <w:rsid w:val="00E85528"/>
    <w:rsid w:val="00E85819"/>
    <w:rsid w:val="00E87160"/>
    <w:rsid w:val="00E9047D"/>
    <w:rsid w:val="00E91B76"/>
    <w:rsid w:val="00E933F6"/>
    <w:rsid w:val="00E94980"/>
    <w:rsid w:val="00E96FC4"/>
    <w:rsid w:val="00E97548"/>
    <w:rsid w:val="00EA1107"/>
    <w:rsid w:val="00EA30D0"/>
    <w:rsid w:val="00EA45CA"/>
    <w:rsid w:val="00EA4E5B"/>
    <w:rsid w:val="00EA500E"/>
    <w:rsid w:val="00EA71D8"/>
    <w:rsid w:val="00EA7907"/>
    <w:rsid w:val="00EB0F58"/>
    <w:rsid w:val="00EB7985"/>
    <w:rsid w:val="00EC5393"/>
    <w:rsid w:val="00EC619D"/>
    <w:rsid w:val="00EC7C89"/>
    <w:rsid w:val="00ED6EED"/>
    <w:rsid w:val="00EE0411"/>
    <w:rsid w:val="00EE07D9"/>
    <w:rsid w:val="00EE1583"/>
    <w:rsid w:val="00EE30EB"/>
    <w:rsid w:val="00EE70AF"/>
    <w:rsid w:val="00EE7D84"/>
    <w:rsid w:val="00EE7E59"/>
    <w:rsid w:val="00EF1891"/>
    <w:rsid w:val="00EF266D"/>
    <w:rsid w:val="00EF3637"/>
    <w:rsid w:val="00EF49BD"/>
    <w:rsid w:val="00EF4E69"/>
    <w:rsid w:val="00EF5435"/>
    <w:rsid w:val="00EF55C0"/>
    <w:rsid w:val="00EF7BBE"/>
    <w:rsid w:val="00F02432"/>
    <w:rsid w:val="00F0760A"/>
    <w:rsid w:val="00F11076"/>
    <w:rsid w:val="00F12425"/>
    <w:rsid w:val="00F17794"/>
    <w:rsid w:val="00F2028F"/>
    <w:rsid w:val="00F2119C"/>
    <w:rsid w:val="00F26190"/>
    <w:rsid w:val="00F31A6F"/>
    <w:rsid w:val="00F31F19"/>
    <w:rsid w:val="00F3216A"/>
    <w:rsid w:val="00F343AC"/>
    <w:rsid w:val="00F34981"/>
    <w:rsid w:val="00F34F4B"/>
    <w:rsid w:val="00F368E7"/>
    <w:rsid w:val="00F40945"/>
    <w:rsid w:val="00F41244"/>
    <w:rsid w:val="00F431B3"/>
    <w:rsid w:val="00F44FF2"/>
    <w:rsid w:val="00F466DC"/>
    <w:rsid w:val="00F51F3E"/>
    <w:rsid w:val="00F52D15"/>
    <w:rsid w:val="00F54F93"/>
    <w:rsid w:val="00F56028"/>
    <w:rsid w:val="00F5694C"/>
    <w:rsid w:val="00F60372"/>
    <w:rsid w:val="00F61C0C"/>
    <w:rsid w:val="00F6342E"/>
    <w:rsid w:val="00F63867"/>
    <w:rsid w:val="00F652F8"/>
    <w:rsid w:val="00F659B9"/>
    <w:rsid w:val="00F7259B"/>
    <w:rsid w:val="00F734BF"/>
    <w:rsid w:val="00F74E3B"/>
    <w:rsid w:val="00F803D2"/>
    <w:rsid w:val="00F82BCD"/>
    <w:rsid w:val="00F859FB"/>
    <w:rsid w:val="00F86E7B"/>
    <w:rsid w:val="00F87BE6"/>
    <w:rsid w:val="00F90FFF"/>
    <w:rsid w:val="00F953DD"/>
    <w:rsid w:val="00F97906"/>
    <w:rsid w:val="00FA1416"/>
    <w:rsid w:val="00FA1CB5"/>
    <w:rsid w:val="00FA5795"/>
    <w:rsid w:val="00FA6DAE"/>
    <w:rsid w:val="00FA6F01"/>
    <w:rsid w:val="00FB1248"/>
    <w:rsid w:val="00FB21CD"/>
    <w:rsid w:val="00FB24B2"/>
    <w:rsid w:val="00FB4336"/>
    <w:rsid w:val="00FB55F4"/>
    <w:rsid w:val="00FB58DE"/>
    <w:rsid w:val="00FB6C93"/>
    <w:rsid w:val="00FB7404"/>
    <w:rsid w:val="00FC455C"/>
    <w:rsid w:val="00FC5294"/>
    <w:rsid w:val="00FC6061"/>
    <w:rsid w:val="00FC6347"/>
    <w:rsid w:val="00FC6621"/>
    <w:rsid w:val="00FC71C0"/>
    <w:rsid w:val="00FD1018"/>
    <w:rsid w:val="00FD17CB"/>
    <w:rsid w:val="00FD2422"/>
    <w:rsid w:val="00FD4AC3"/>
    <w:rsid w:val="00FD5E66"/>
    <w:rsid w:val="00FE4457"/>
    <w:rsid w:val="00FE5FE8"/>
    <w:rsid w:val="00FE6BB3"/>
    <w:rsid w:val="00FE7E65"/>
    <w:rsid w:val="00FF2EAA"/>
    <w:rsid w:val="00FF3825"/>
    <w:rsid w:val="00FF3D9D"/>
    <w:rsid w:val="00FF5A50"/>
    <w:rsid w:val="00FF74A5"/>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853AF6"/>
  <w15:docId w15:val="{9E27EB72-AF78-445D-BD1A-F0667C06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43226"/>
    <w:pPr>
      <w:spacing w:after="0" w:line="240" w:lineRule="auto"/>
    </w:pPr>
    <w:rPr>
      <w:rFonts w:ascii="Calibri" w:hAnsi="Calibri" w:cs="Calibri"/>
    </w:rPr>
  </w:style>
  <w:style w:type="paragraph" w:styleId="Heading3">
    <w:name w:val="heading 3"/>
    <w:basedOn w:val="Normal"/>
    <w:next w:val="Normal"/>
    <w:link w:val="Heading3Char"/>
    <w:uiPriority w:val="9"/>
    <w:unhideWhenUsed/>
    <w:qFormat/>
    <w:rsid w:val="007142E9"/>
    <w:pPr>
      <w:keepNext/>
      <w:keepLines/>
      <w:spacing w:before="4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8DE"/>
    <w:rPr>
      <w:color w:val="0000FF" w:themeColor="hyperlink"/>
      <w:u w:val="single"/>
    </w:rPr>
  </w:style>
  <w:style w:type="paragraph" w:styleId="ListParagraph">
    <w:name w:val="List Paragraph"/>
    <w:aliases w:val="Bullet List,numbered,FooterText"/>
    <w:basedOn w:val="Normal"/>
    <w:link w:val="ListParagraphChar"/>
    <w:uiPriority w:val="34"/>
    <w:qFormat/>
    <w:rsid w:val="00FB58DE"/>
    <w:pPr>
      <w:ind w:left="720"/>
      <w:contextualSpacing/>
    </w:pPr>
    <w:rPr>
      <w:rFonts w:eastAsia="Calibri"/>
    </w:rPr>
  </w:style>
  <w:style w:type="character" w:styleId="FollowedHyperlink">
    <w:name w:val="FollowedHyperlink"/>
    <w:basedOn w:val="DefaultParagraphFont"/>
    <w:uiPriority w:val="99"/>
    <w:semiHidden/>
    <w:unhideWhenUsed/>
    <w:rsid w:val="007A2101"/>
    <w:rPr>
      <w:color w:val="800080" w:themeColor="followedHyperlink"/>
      <w:u w:val="single"/>
    </w:rPr>
  </w:style>
  <w:style w:type="paragraph" w:styleId="BalloonText">
    <w:name w:val="Balloon Text"/>
    <w:basedOn w:val="Normal"/>
    <w:link w:val="BalloonTextChar"/>
    <w:uiPriority w:val="99"/>
    <w:semiHidden/>
    <w:unhideWhenUsed/>
    <w:rsid w:val="00FF7E1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F7E1E"/>
    <w:rPr>
      <w:rFonts w:ascii="Tahoma" w:hAnsi="Tahoma" w:cs="Tahoma"/>
      <w:sz w:val="16"/>
      <w:szCs w:val="16"/>
    </w:rPr>
  </w:style>
  <w:style w:type="paragraph" w:styleId="PlainText">
    <w:name w:val="Plain Text"/>
    <w:basedOn w:val="Normal"/>
    <w:link w:val="PlainTextChar"/>
    <w:uiPriority w:val="99"/>
    <w:unhideWhenUsed/>
    <w:rsid w:val="00C52671"/>
    <w:rPr>
      <w:rFonts w:ascii="Consolas" w:eastAsia="Calibri" w:hAnsi="Consolas"/>
      <w:sz w:val="21"/>
      <w:szCs w:val="21"/>
    </w:rPr>
  </w:style>
  <w:style w:type="character" w:customStyle="1" w:styleId="PlainTextChar">
    <w:name w:val="Plain Text Char"/>
    <w:basedOn w:val="DefaultParagraphFont"/>
    <w:link w:val="PlainText"/>
    <w:uiPriority w:val="99"/>
    <w:rsid w:val="00C52671"/>
    <w:rPr>
      <w:rFonts w:ascii="Consolas" w:hAnsi="Consolas"/>
      <w:sz w:val="21"/>
      <w:szCs w:val="21"/>
    </w:rPr>
  </w:style>
  <w:style w:type="paragraph" w:styleId="Header">
    <w:name w:val="header"/>
    <w:basedOn w:val="Normal"/>
    <w:link w:val="HeaderChar"/>
    <w:uiPriority w:val="99"/>
    <w:unhideWhenUsed/>
    <w:rsid w:val="00F41244"/>
    <w:pPr>
      <w:tabs>
        <w:tab w:val="center" w:pos="4680"/>
        <w:tab w:val="right" w:pos="9360"/>
      </w:tabs>
    </w:pPr>
    <w:rPr>
      <w:rFonts w:eastAsia="Calibri"/>
    </w:rPr>
  </w:style>
  <w:style w:type="character" w:customStyle="1" w:styleId="HeaderChar">
    <w:name w:val="Header Char"/>
    <w:basedOn w:val="DefaultParagraphFont"/>
    <w:link w:val="Header"/>
    <w:uiPriority w:val="99"/>
    <w:rsid w:val="00F41244"/>
  </w:style>
  <w:style w:type="paragraph" w:styleId="Footer">
    <w:name w:val="footer"/>
    <w:basedOn w:val="Normal"/>
    <w:link w:val="FooterChar"/>
    <w:uiPriority w:val="99"/>
    <w:unhideWhenUsed/>
    <w:rsid w:val="00F41244"/>
    <w:pPr>
      <w:tabs>
        <w:tab w:val="center" w:pos="4680"/>
        <w:tab w:val="right" w:pos="9360"/>
      </w:tabs>
    </w:pPr>
    <w:rPr>
      <w:rFonts w:eastAsia="Calibri"/>
    </w:rPr>
  </w:style>
  <w:style w:type="character" w:customStyle="1" w:styleId="FooterChar">
    <w:name w:val="Footer Char"/>
    <w:basedOn w:val="DefaultParagraphFont"/>
    <w:link w:val="Footer"/>
    <w:uiPriority w:val="99"/>
    <w:rsid w:val="00F41244"/>
  </w:style>
  <w:style w:type="table" w:styleId="TableGrid">
    <w:name w:val="Table Grid"/>
    <w:basedOn w:val="TableNormal"/>
    <w:uiPriority w:val="59"/>
    <w:rsid w:val="00CD7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7AE9"/>
    <w:rPr>
      <w:color w:val="605E5C"/>
      <w:shd w:val="clear" w:color="auto" w:fill="E1DFDD"/>
    </w:rPr>
  </w:style>
  <w:style w:type="character" w:customStyle="1" w:styleId="UnresolvedMention2">
    <w:name w:val="Unresolved Mention2"/>
    <w:basedOn w:val="DefaultParagraphFont"/>
    <w:uiPriority w:val="99"/>
    <w:rsid w:val="00315AB7"/>
    <w:rPr>
      <w:color w:val="605E5C"/>
      <w:shd w:val="clear" w:color="auto" w:fill="E1DFDD"/>
    </w:rPr>
  </w:style>
  <w:style w:type="character" w:styleId="UnresolvedMention">
    <w:name w:val="Unresolved Mention"/>
    <w:basedOn w:val="DefaultParagraphFont"/>
    <w:uiPriority w:val="99"/>
    <w:rsid w:val="00B575EA"/>
    <w:rPr>
      <w:color w:val="605E5C"/>
      <w:shd w:val="clear" w:color="auto" w:fill="E1DFDD"/>
    </w:rPr>
  </w:style>
  <w:style w:type="character" w:customStyle="1" w:styleId="Heading3Char">
    <w:name w:val="Heading 3 Char"/>
    <w:basedOn w:val="DefaultParagraphFont"/>
    <w:link w:val="Heading3"/>
    <w:uiPriority w:val="9"/>
    <w:rsid w:val="007142E9"/>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aliases w:val="Bullet List Char,numbered Char,FooterText Char"/>
    <w:basedOn w:val="DefaultParagraphFont"/>
    <w:link w:val="ListParagraph"/>
    <w:uiPriority w:val="34"/>
    <w:locked/>
    <w:rsid w:val="00536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9318">
      <w:bodyDiv w:val="1"/>
      <w:marLeft w:val="0"/>
      <w:marRight w:val="0"/>
      <w:marTop w:val="0"/>
      <w:marBottom w:val="0"/>
      <w:divBdr>
        <w:top w:val="none" w:sz="0" w:space="0" w:color="auto"/>
        <w:left w:val="none" w:sz="0" w:space="0" w:color="auto"/>
        <w:bottom w:val="none" w:sz="0" w:space="0" w:color="auto"/>
        <w:right w:val="none" w:sz="0" w:space="0" w:color="auto"/>
      </w:divBdr>
    </w:div>
    <w:div w:id="42599411">
      <w:bodyDiv w:val="1"/>
      <w:marLeft w:val="0"/>
      <w:marRight w:val="0"/>
      <w:marTop w:val="0"/>
      <w:marBottom w:val="0"/>
      <w:divBdr>
        <w:top w:val="none" w:sz="0" w:space="0" w:color="auto"/>
        <w:left w:val="none" w:sz="0" w:space="0" w:color="auto"/>
        <w:bottom w:val="none" w:sz="0" w:space="0" w:color="auto"/>
        <w:right w:val="none" w:sz="0" w:space="0" w:color="auto"/>
      </w:divBdr>
    </w:div>
    <w:div w:id="122432841">
      <w:bodyDiv w:val="1"/>
      <w:marLeft w:val="0"/>
      <w:marRight w:val="0"/>
      <w:marTop w:val="0"/>
      <w:marBottom w:val="0"/>
      <w:divBdr>
        <w:top w:val="none" w:sz="0" w:space="0" w:color="auto"/>
        <w:left w:val="none" w:sz="0" w:space="0" w:color="auto"/>
        <w:bottom w:val="none" w:sz="0" w:space="0" w:color="auto"/>
        <w:right w:val="none" w:sz="0" w:space="0" w:color="auto"/>
      </w:divBdr>
    </w:div>
    <w:div w:id="122967625">
      <w:bodyDiv w:val="1"/>
      <w:marLeft w:val="0"/>
      <w:marRight w:val="0"/>
      <w:marTop w:val="0"/>
      <w:marBottom w:val="0"/>
      <w:divBdr>
        <w:top w:val="none" w:sz="0" w:space="0" w:color="auto"/>
        <w:left w:val="none" w:sz="0" w:space="0" w:color="auto"/>
        <w:bottom w:val="none" w:sz="0" w:space="0" w:color="auto"/>
        <w:right w:val="none" w:sz="0" w:space="0" w:color="auto"/>
      </w:divBdr>
    </w:div>
    <w:div w:id="131140493">
      <w:bodyDiv w:val="1"/>
      <w:marLeft w:val="0"/>
      <w:marRight w:val="0"/>
      <w:marTop w:val="0"/>
      <w:marBottom w:val="0"/>
      <w:divBdr>
        <w:top w:val="none" w:sz="0" w:space="0" w:color="auto"/>
        <w:left w:val="none" w:sz="0" w:space="0" w:color="auto"/>
        <w:bottom w:val="none" w:sz="0" w:space="0" w:color="auto"/>
        <w:right w:val="none" w:sz="0" w:space="0" w:color="auto"/>
      </w:divBdr>
      <w:divsChild>
        <w:div w:id="1508717194">
          <w:marLeft w:val="1166"/>
          <w:marRight w:val="0"/>
          <w:marTop w:val="0"/>
          <w:marBottom w:val="0"/>
          <w:divBdr>
            <w:top w:val="none" w:sz="0" w:space="0" w:color="auto"/>
            <w:left w:val="none" w:sz="0" w:space="0" w:color="auto"/>
            <w:bottom w:val="none" w:sz="0" w:space="0" w:color="auto"/>
            <w:right w:val="none" w:sz="0" w:space="0" w:color="auto"/>
          </w:divBdr>
        </w:div>
        <w:div w:id="258683633">
          <w:marLeft w:val="1166"/>
          <w:marRight w:val="0"/>
          <w:marTop w:val="0"/>
          <w:marBottom w:val="0"/>
          <w:divBdr>
            <w:top w:val="none" w:sz="0" w:space="0" w:color="auto"/>
            <w:left w:val="none" w:sz="0" w:space="0" w:color="auto"/>
            <w:bottom w:val="none" w:sz="0" w:space="0" w:color="auto"/>
            <w:right w:val="none" w:sz="0" w:space="0" w:color="auto"/>
          </w:divBdr>
        </w:div>
        <w:div w:id="1230505927">
          <w:marLeft w:val="1800"/>
          <w:marRight w:val="0"/>
          <w:marTop w:val="0"/>
          <w:marBottom w:val="0"/>
          <w:divBdr>
            <w:top w:val="none" w:sz="0" w:space="0" w:color="auto"/>
            <w:left w:val="none" w:sz="0" w:space="0" w:color="auto"/>
            <w:bottom w:val="none" w:sz="0" w:space="0" w:color="auto"/>
            <w:right w:val="none" w:sz="0" w:space="0" w:color="auto"/>
          </w:divBdr>
        </w:div>
        <w:div w:id="604851566">
          <w:marLeft w:val="1166"/>
          <w:marRight w:val="0"/>
          <w:marTop w:val="0"/>
          <w:marBottom w:val="0"/>
          <w:divBdr>
            <w:top w:val="none" w:sz="0" w:space="0" w:color="auto"/>
            <w:left w:val="none" w:sz="0" w:space="0" w:color="auto"/>
            <w:bottom w:val="none" w:sz="0" w:space="0" w:color="auto"/>
            <w:right w:val="none" w:sz="0" w:space="0" w:color="auto"/>
          </w:divBdr>
        </w:div>
        <w:div w:id="941643377">
          <w:marLeft w:val="1800"/>
          <w:marRight w:val="0"/>
          <w:marTop w:val="0"/>
          <w:marBottom w:val="0"/>
          <w:divBdr>
            <w:top w:val="none" w:sz="0" w:space="0" w:color="auto"/>
            <w:left w:val="none" w:sz="0" w:space="0" w:color="auto"/>
            <w:bottom w:val="none" w:sz="0" w:space="0" w:color="auto"/>
            <w:right w:val="none" w:sz="0" w:space="0" w:color="auto"/>
          </w:divBdr>
        </w:div>
        <w:div w:id="1225606957">
          <w:marLeft w:val="1800"/>
          <w:marRight w:val="0"/>
          <w:marTop w:val="0"/>
          <w:marBottom w:val="0"/>
          <w:divBdr>
            <w:top w:val="none" w:sz="0" w:space="0" w:color="auto"/>
            <w:left w:val="none" w:sz="0" w:space="0" w:color="auto"/>
            <w:bottom w:val="none" w:sz="0" w:space="0" w:color="auto"/>
            <w:right w:val="none" w:sz="0" w:space="0" w:color="auto"/>
          </w:divBdr>
        </w:div>
        <w:div w:id="440303169">
          <w:marLeft w:val="2520"/>
          <w:marRight w:val="0"/>
          <w:marTop w:val="0"/>
          <w:marBottom w:val="0"/>
          <w:divBdr>
            <w:top w:val="none" w:sz="0" w:space="0" w:color="auto"/>
            <w:left w:val="none" w:sz="0" w:space="0" w:color="auto"/>
            <w:bottom w:val="none" w:sz="0" w:space="0" w:color="auto"/>
            <w:right w:val="none" w:sz="0" w:space="0" w:color="auto"/>
          </w:divBdr>
        </w:div>
        <w:div w:id="1332681290">
          <w:marLeft w:val="1800"/>
          <w:marRight w:val="0"/>
          <w:marTop w:val="0"/>
          <w:marBottom w:val="0"/>
          <w:divBdr>
            <w:top w:val="none" w:sz="0" w:space="0" w:color="auto"/>
            <w:left w:val="none" w:sz="0" w:space="0" w:color="auto"/>
            <w:bottom w:val="none" w:sz="0" w:space="0" w:color="auto"/>
            <w:right w:val="none" w:sz="0" w:space="0" w:color="auto"/>
          </w:divBdr>
        </w:div>
        <w:div w:id="1402094230">
          <w:marLeft w:val="2520"/>
          <w:marRight w:val="0"/>
          <w:marTop w:val="0"/>
          <w:marBottom w:val="0"/>
          <w:divBdr>
            <w:top w:val="none" w:sz="0" w:space="0" w:color="auto"/>
            <w:left w:val="none" w:sz="0" w:space="0" w:color="auto"/>
            <w:bottom w:val="none" w:sz="0" w:space="0" w:color="auto"/>
            <w:right w:val="none" w:sz="0" w:space="0" w:color="auto"/>
          </w:divBdr>
        </w:div>
      </w:divsChild>
    </w:div>
    <w:div w:id="162164502">
      <w:bodyDiv w:val="1"/>
      <w:marLeft w:val="0"/>
      <w:marRight w:val="0"/>
      <w:marTop w:val="0"/>
      <w:marBottom w:val="0"/>
      <w:divBdr>
        <w:top w:val="none" w:sz="0" w:space="0" w:color="auto"/>
        <w:left w:val="none" w:sz="0" w:space="0" w:color="auto"/>
        <w:bottom w:val="none" w:sz="0" w:space="0" w:color="auto"/>
        <w:right w:val="none" w:sz="0" w:space="0" w:color="auto"/>
      </w:divBdr>
    </w:div>
    <w:div w:id="184560989">
      <w:bodyDiv w:val="1"/>
      <w:marLeft w:val="0"/>
      <w:marRight w:val="0"/>
      <w:marTop w:val="0"/>
      <w:marBottom w:val="0"/>
      <w:divBdr>
        <w:top w:val="none" w:sz="0" w:space="0" w:color="auto"/>
        <w:left w:val="none" w:sz="0" w:space="0" w:color="auto"/>
        <w:bottom w:val="none" w:sz="0" w:space="0" w:color="auto"/>
        <w:right w:val="none" w:sz="0" w:space="0" w:color="auto"/>
      </w:divBdr>
    </w:div>
    <w:div w:id="319386168">
      <w:bodyDiv w:val="1"/>
      <w:marLeft w:val="0"/>
      <w:marRight w:val="0"/>
      <w:marTop w:val="0"/>
      <w:marBottom w:val="0"/>
      <w:divBdr>
        <w:top w:val="none" w:sz="0" w:space="0" w:color="auto"/>
        <w:left w:val="none" w:sz="0" w:space="0" w:color="auto"/>
        <w:bottom w:val="none" w:sz="0" w:space="0" w:color="auto"/>
        <w:right w:val="none" w:sz="0" w:space="0" w:color="auto"/>
      </w:divBdr>
    </w:div>
    <w:div w:id="331226512">
      <w:bodyDiv w:val="1"/>
      <w:marLeft w:val="0"/>
      <w:marRight w:val="0"/>
      <w:marTop w:val="0"/>
      <w:marBottom w:val="0"/>
      <w:divBdr>
        <w:top w:val="none" w:sz="0" w:space="0" w:color="auto"/>
        <w:left w:val="none" w:sz="0" w:space="0" w:color="auto"/>
        <w:bottom w:val="none" w:sz="0" w:space="0" w:color="auto"/>
        <w:right w:val="none" w:sz="0" w:space="0" w:color="auto"/>
      </w:divBdr>
    </w:div>
    <w:div w:id="450906805">
      <w:bodyDiv w:val="1"/>
      <w:marLeft w:val="0"/>
      <w:marRight w:val="0"/>
      <w:marTop w:val="0"/>
      <w:marBottom w:val="0"/>
      <w:divBdr>
        <w:top w:val="none" w:sz="0" w:space="0" w:color="auto"/>
        <w:left w:val="none" w:sz="0" w:space="0" w:color="auto"/>
        <w:bottom w:val="none" w:sz="0" w:space="0" w:color="auto"/>
        <w:right w:val="none" w:sz="0" w:space="0" w:color="auto"/>
      </w:divBdr>
      <w:divsChild>
        <w:div w:id="449906106">
          <w:marLeft w:val="360"/>
          <w:marRight w:val="0"/>
          <w:marTop w:val="200"/>
          <w:marBottom w:val="0"/>
          <w:divBdr>
            <w:top w:val="none" w:sz="0" w:space="0" w:color="auto"/>
            <w:left w:val="none" w:sz="0" w:space="0" w:color="auto"/>
            <w:bottom w:val="none" w:sz="0" w:space="0" w:color="auto"/>
            <w:right w:val="none" w:sz="0" w:space="0" w:color="auto"/>
          </w:divBdr>
        </w:div>
        <w:div w:id="396243609">
          <w:marLeft w:val="1080"/>
          <w:marRight w:val="0"/>
          <w:marTop w:val="100"/>
          <w:marBottom w:val="0"/>
          <w:divBdr>
            <w:top w:val="none" w:sz="0" w:space="0" w:color="auto"/>
            <w:left w:val="none" w:sz="0" w:space="0" w:color="auto"/>
            <w:bottom w:val="none" w:sz="0" w:space="0" w:color="auto"/>
            <w:right w:val="none" w:sz="0" w:space="0" w:color="auto"/>
          </w:divBdr>
        </w:div>
        <w:div w:id="1096756685">
          <w:marLeft w:val="1080"/>
          <w:marRight w:val="0"/>
          <w:marTop w:val="100"/>
          <w:marBottom w:val="0"/>
          <w:divBdr>
            <w:top w:val="none" w:sz="0" w:space="0" w:color="auto"/>
            <w:left w:val="none" w:sz="0" w:space="0" w:color="auto"/>
            <w:bottom w:val="none" w:sz="0" w:space="0" w:color="auto"/>
            <w:right w:val="none" w:sz="0" w:space="0" w:color="auto"/>
          </w:divBdr>
        </w:div>
        <w:div w:id="2071029416">
          <w:marLeft w:val="360"/>
          <w:marRight w:val="0"/>
          <w:marTop w:val="200"/>
          <w:marBottom w:val="0"/>
          <w:divBdr>
            <w:top w:val="none" w:sz="0" w:space="0" w:color="auto"/>
            <w:left w:val="none" w:sz="0" w:space="0" w:color="auto"/>
            <w:bottom w:val="none" w:sz="0" w:space="0" w:color="auto"/>
            <w:right w:val="none" w:sz="0" w:space="0" w:color="auto"/>
          </w:divBdr>
        </w:div>
        <w:div w:id="1407533245">
          <w:marLeft w:val="1080"/>
          <w:marRight w:val="0"/>
          <w:marTop w:val="100"/>
          <w:marBottom w:val="0"/>
          <w:divBdr>
            <w:top w:val="none" w:sz="0" w:space="0" w:color="auto"/>
            <w:left w:val="none" w:sz="0" w:space="0" w:color="auto"/>
            <w:bottom w:val="none" w:sz="0" w:space="0" w:color="auto"/>
            <w:right w:val="none" w:sz="0" w:space="0" w:color="auto"/>
          </w:divBdr>
        </w:div>
        <w:div w:id="723602481">
          <w:marLeft w:val="1080"/>
          <w:marRight w:val="0"/>
          <w:marTop w:val="100"/>
          <w:marBottom w:val="0"/>
          <w:divBdr>
            <w:top w:val="none" w:sz="0" w:space="0" w:color="auto"/>
            <w:left w:val="none" w:sz="0" w:space="0" w:color="auto"/>
            <w:bottom w:val="none" w:sz="0" w:space="0" w:color="auto"/>
            <w:right w:val="none" w:sz="0" w:space="0" w:color="auto"/>
          </w:divBdr>
        </w:div>
      </w:divsChild>
    </w:div>
    <w:div w:id="474682874">
      <w:bodyDiv w:val="1"/>
      <w:marLeft w:val="0"/>
      <w:marRight w:val="0"/>
      <w:marTop w:val="0"/>
      <w:marBottom w:val="0"/>
      <w:divBdr>
        <w:top w:val="none" w:sz="0" w:space="0" w:color="auto"/>
        <w:left w:val="none" w:sz="0" w:space="0" w:color="auto"/>
        <w:bottom w:val="none" w:sz="0" w:space="0" w:color="auto"/>
        <w:right w:val="none" w:sz="0" w:space="0" w:color="auto"/>
      </w:divBdr>
      <w:divsChild>
        <w:div w:id="534123143">
          <w:marLeft w:val="1166"/>
          <w:marRight w:val="0"/>
          <w:marTop w:val="0"/>
          <w:marBottom w:val="0"/>
          <w:divBdr>
            <w:top w:val="none" w:sz="0" w:space="0" w:color="auto"/>
            <w:left w:val="none" w:sz="0" w:space="0" w:color="auto"/>
            <w:bottom w:val="none" w:sz="0" w:space="0" w:color="auto"/>
            <w:right w:val="none" w:sz="0" w:space="0" w:color="auto"/>
          </w:divBdr>
        </w:div>
        <w:div w:id="1297644321">
          <w:marLeft w:val="1800"/>
          <w:marRight w:val="0"/>
          <w:marTop w:val="0"/>
          <w:marBottom w:val="0"/>
          <w:divBdr>
            <w:top w:val="none" w:sz="0" w:space="0" w:color="auto"/>
            <w:left w:val="none" w:sz="0" w:space="0" w:color="auto"/>
            <w:bottom w:val="none" w:sz="0" w:space="0" w:color="auto"/>
            <w:right w:val="none" w:sz="0" w:space="0" w:color="auto"/>
          </w:divBdr>
        </w:div>
        <w:div w:id="355860565">
          <w:marLeft w:val="1166"/>
          <w:marRight w:val="0"/>
          <w:marTop w:val="0"/>
          <w:marBottom w:val="0"/>
          <w:divBdr>
            <w:top w:val="none" w:sz="0" w:space="0" w:color="auto"/>
            <w:left w:val="none" w:sz="0" w:space="0" w:color="auto"/>
            <w:bottom w:val="none" w:sz="0" w:space="0" w:color="auto"/>
            <w:right w:val="none" w:sz="0" w:space="0" w:color="auto"/>
          </w:divBdr>
        </w:div>
        <w:div w:id="1184056664">
          <w:marLeft w:val="1800"/>
          <w:marRight w:val="0"/>
          <w:marTop w:val="0"/>
          <w:marBottom w:val="0"/>
          <w:divBdr>
            <w:top w:val="none" w:sz="0" w:space="0" w:color="auto"/>
            <w:left w:val="none" w:sz="0" w:space="0" w:color="auto"/>
            <w:bottom w:val="none" w:sz="0" w:space="0" w:color="auto"/>
            <w:right w:val="none" w:sz="0" w:space="0" w:color="auto"/>
          </w:divBdr>
        </w:div>
        <w:div w:id="1678800416">
          <w:marLeft w:val="1800"/>
          <w:marRight w:val="0"/>
          <w:marTop w:val="0"/>
          <w:marBottom w:val="0"/>
          <w:divBdr>
            <w:top w:val="none" w:sz="0" w:space="0" w:color="auto"/>
            <w:left w:val="none" w:sz="0" w:space="0" w:color="auto"/>
            <w:bottom w:val="none" w:sz="0" w:space="0" w:color="auto"/>
            <w:right w:val="none" w:sz="0" w:space="0" w:color="auto"/>
          </w:divBdr>
        </w:div>
        <w:div w:id="1451512371">
          <w:marLeft w:val="1800"/>
          <w:marRight w:val="0"/>
          <w:marTop w:val="0"/>
          <w:marBottom w:val="0"/>
          <w:divBdr>
            <w:top w:val="none" w:sz="0" w:space="0" w:color="auto"/>
            <w:left w:val="none" w:sz="0" w:space="0" w:color="auto"/>
            <w:bottom w:val="none" w:sz="0" w:space="0" w:color="auto"/>
            <w:right w:val="none" w:sz="0" w:space="0" w:color="auto"/>
          </w:divBdr>
        </w:div>
      </w:divsChild>
    </w:div>
    <w:div w:id="476843053">
      <w:bodyDiv w:val="1"/>
      <w:marLeft w:val="0"/>
      <w:marRight w:val="0"/>
      <w:marTop w:val="0"/>
      <w:marBottom w:val="0"/>
      <w:divBdr>
        <w:top w:val="none" w:sz="0" w:space="0" w:color="auto"/>
        <w:left w:val="none" w:sz="0" w:space="0" w:color="auto"/>
        <w:bottom w:val="none" w:sz="0" w:space="0" w:color="auto"/>
        <w:right w:val="none" w:sz="0" w:space="0" w:color="auto"/>
      </w:divBdr>
    </w:div>
    <w:div w:id="495851997">
      <w:bodyDiv w:val="1"/>
      <w:marLeft w:val="0"/>
      <w:marRight w:val="0"/>
      <w:marTop w:val="0"/>
      <w:marBottom w:val="0"/>
      <w:divBdr>
        <w:top w:val="none" w:sz="0" w:space="0" w:color="auto"/>
        <w:left w:val="none" w:sz="0" w:space="0" w:color="auto"/>
        <w:bottom w:val="none" w:sz="0" w:space="0" w:color="auto"/>
        <w:right w:val="none" w:sz="0" w:space="0" w:color="auto"/>
      </w:divBdr>
    </w:div>
    <w:div w:id="585311898">
      <w:bodyDiv w:val="1"/>
      <w:marLeft w:val="0"/>
      <w:marRight w:val="0"/>
      <w:marTop w:val="0"/>
      <w:marBottom w:val="0"/>
      <w:divBdr>
        <w:top w:val="none" w:sz="0" w:space="0" w:color="auto"/>
        <w:left w:val="none" w:sz="0" w:space="0" w:color="auto"/>
        <w:bottom w:val="none" w:sz="0" w:space="0" w:color="auto"/>
        <w:right w:val="none" w:sz="0" w:space="0" w:color="auto"/>
      </w:divBdr>
    </w:div>
    <w:div w:id="647052259">
      <w:bodyDiv w:val="1"/>
      <w:marLeft w:val="0"/>
      <w:marRight w:val="0"/>
      <w:marTop w:val="0"/>
      <w:marBottom w:val="0"/>
      <w:divBdr>
        <w:top w:val="none" w:sz="0" w:space="0" w:color="auto"/>
        <w:left w:val="none" w:sz="0" w:space="0" w:color="auto"/>
        <w:bottom w:val="none" w:sz="0" w:space="0" w:color="auto"/>
        <w:right w:val="none" w:sz="0" w:space="0" w:color="auto"/>
      </w:divBdr>
    </w:div>
    <w:div w:id="672533340">
      <w:bodyDiv w:val="1"/>
      <w:marLeft w:val="0"/>
      <w:marRight w:val="0"/>
      <w:marTop w:val="0"/>
      <w:marBottom w:val="0"/>
      <w:divBdr>
        <w:top w:val="none" w:sz="0" w:space="0" w:color="auto"/>
        <w:left w:val="none" w:sz="0" w:space="0" w:color="auto"/>
        <w:bottom w:val="none" w:sz="0" w:space="0" w:color="auto"/>
        <w:right w:val="none" w:sz="0" w:space="0" w:color="auto"/>
      </w:divBdr>
    </w:div>
    <w:div w:id="682711432">
      <w:bodyDiv w:val="1"/>
      <w:marLeft w:val="0"/>
      <w:marRight w:val="0"/>
      <w:marTop w:val="0"/>
      <w:marBottom w:val="0"/>
      <w:divBdr>
        <w:top w:val="none" w:sz="0" w:space="0" w:color="auto"/>
        <w:left w:val="none" w:sz="0" w:space="0" w:color="auto"/>
        <w:bottom w:val="none" w:sz="0" w:space="0" w:color="auto"/>
        <w:right w:val="none" w:sz="0" w:space="0" w:color="auto"/>
      </w:divBdr>
    </w:div>
    <w:div w:id="689916709">
      <w:bodyDiv w:val="1"/>
      <w:marLeft w:val="0"/>
      <w:marRight w:val="0"/>
      <w:marTop w:val="0"/>
      <w:marBottom w:val="0"/>
      <w:divBdr>
        <w:top w:val="none" w:sz="0" w:space="0" w:color="auto"/>
        <w:left w:val="none" w:sz="0" w:space="0" w:color="auto"/>
        <w:bottom w:val="none" w:sz="0" w:space="0" w:color="auto"/>
        <w:right w:val="none" w:sz="0" w:space="0" w:color="auto"/>
      </w:divBdr>
      <w:divsChild>
        <w:div w:id="573858348">
          <w:marLeft w:val="1166"/>
          <w:marRight w:val="0"/>
          <w:marTop w:val="0"/>
          <w:marBottom w:val="0"/>
          <w:divBdr>
            <w:top w:val="none" w:sz="0" w:space="0" w:color="auto"/>
            <w:left w:val="none" w:sz="0" w:space="0" w:color="auto"/>
            <w:bottom w:val="none" w:sz="0" w:space="0" w:color="auto"/>
            <w:right w:val="none" w:sz="0" w:space="0" w:color="auto"/>
          </w:divBdr>
        </w:div>
        <w:div w:id="79958787">
          <w:marLeft w:val="1800"/>
          <w:marRight w:val="0"/>
          <w:marTop w:val="0"/>
          <w:marBottom w:val="0"/>
          <w:divBdr>
            <w:top w:val="none" w:sz="0" w:space="0" w:color="auto"/>
            <w:left w:val="none" w:sz="0" w:space="0" w:color="auto"/>
            <w:bottom w:val="none" w:sz="0" w:space="0" w:color="auto"/>
            <w:right w:val="none" w:sz="0" w:space="0" w:color="auto"/>
          </w:divBdr>
        </w:div>
        <w:div w:id="735976028">
          <w:marLeft w:val="1166"/>
          <w:marRight w:val="0"/>
          <w:marTop w:val="0"/>
          <w:marBottom w:val="0"/>
          <w:divBdr>
            <w:top w:val="none" w:sz="0" w:space="0" w:color="auto"/>
            <w:left w:val="none" w:sz="0" w:space="0" w:color="auto"/>
            <w:bottom w:val="none" w:sz="0" w:space="0" w:color="auto"/>
            <w:right w:val="none" w:sz="0" w:space="0" w:color="auto"/>
          </w:divBdr>
        </w:div>
        <w:div w:id="1606620778">
          <w:marLeft w:val="1800"/>
          <w:marRight w:val="0"/>
          <w:marTop w:val="0"/>
          <w:marBottom w:val="0"/>
          <w:divBdr>
            <w:top w:val="none" w:sz="0" w:space="0" w:color="auto"/>
            <w:left w:val="none" w:sz="0" w:space="0" w:color="auto"/>
            <w:bottom w:val="none" w:sz="0" w:space="0" w:color="auto"/>
            <w:right w:val="none" w:sz="0" w:space="0" w:color="auto"/>
          </w:divBdr>
        </w:div>
        <w:div w:id="254096869">
          <w:marLeft w:val="1166"/>
          <w:marRight w:val="0"/>
          <w:marTop w:val="0"/>
          <w:marBottom w:val="0"/>
          <w:divBdr>
            <w:top w:val="none" w:sz="0" w:space="0" w:color="auto"/>
            <w:left w:val="none" w:sz="0" w:space="0" w:color="auto"/>
            <w:bottom w:val="none" w:sz="0" w:space="0" w:color="auto"/>
            <w:right w:val="none" w:sz="0" w:space="0" w:color="auto"/>
          </w:divBdr>
        </w:div>
        <w:div w:id="1474789115">
          <w:marLeft w:val="1166"/>
          <w:marRight w:val="0"/>
          <w:marTop w:val="0"/>
          <w:marBottom w:val="0"/>
          <w:divBdr>
            <w:top w:val="none" w:sz="0" w:space="0" w:color="auto"/>
            <w:left w:val="none" w:sz="0" w:space="0" w:color="auto"/>
            <w:bottom w:val="none" w:sz="0" w:space="0" w:color="auto"/>
            <w:right w:val="none" w:sz="0" w:space="0" w:color="auto"/>
          </w:divBdr>
        </w:div>
        <w:div w:id="253822821">
          <w:marLeft w:val="1166"/>
          <w:marRight w:val="0"/>
          <w:marTop w:val="0"/>
          <w:marBottom w:val="0"/>
          <w:divBdr>
            <w:top w:val="none" w:sz="0" w:space="0" w:color="auto"/>
            <w:left w:val="none" w:sz="0" w:space="0" w:color="auto"/>
            <w:bottom w:val="none" w:sz="0" w:space="0" w:color="auto"/>
            <w:right w:val="none" w:sz="0" w:space="0" w:color="auto"/>
          </w:divBdr>
        </w:div>
      </w:divsChild>
    </w:div>
    <w:div w:id="754520693">
      <w:bodyDiv w:val="1"/>
      <w:marLeft w:val="0"/>
      <w:marRight w:val="0"/>
      <w:marTop w:val="0"/>
      <w:marBottom w:val="0"/>
      <w:divBdr>
        <w:top w:val="none" w:sz="0" w:space="0" w:color="auto"/>
        <w:left w:val="none" w:sz="0" w:space="0" w:color="auto"/>
        <w:bottom w:val="none" w:sz="0" w:space="0" w:color="auto"/>
        <w:right w:val="none" w:sz="0" w:space="0" w:color="auto"/>
      </w:divBdr>
    </w:div>
    <w:div w:id="948779942">
      <w:bodyDiv w:val="1"/>
      <w:marLeft w:val="0"/>
      <w:marRight w:val="0"/>
      <w:marTop w:val="0"/>
      <w:marBottom w:val="0"/>
      <w:divBdr>
        <w:top w:val="none" w:sz="0" w:space="0" w:color="auto"/>
        <w:left w:val="none" w:sz="0" w:space="0" w:color="auto"/>
        <w:bottom w:val="none" w:sz="0" w:space="0" w:color="auto"/>
        <w:right w:val="none" w:sz="0" w:space="0" w:color="auto"/>
      </w:divBdr>
      <w:divsChild>
        <w:div w:id="2039312644">
          <w:marLeft w:val="1166"/>
          <w:marRight w:val="0"/>
          <w:marTop w:val="0"/>
          <w:marBottom w:val="0"/>
          <w:divBdr>
            <w:top w:val="none" w:sz="0" w:space="0" w:color="auto"/>
            <w:left w:val="none" w:sz="0" w:space="0" w:color="auto"/>
            <w:bottom w:val="none" w:sz="0" w:space="0" w:color="auto"/>
            <w:right w:val="none" w:sz="0" w:space="0" w:color="auto"/>
          </w:divBdr>
        </w:div>
      </w:divsChild>
    </w:div>
    <w:div w:id="1080909493">
      <w:bodyDiv w:val="1"/>
      <w:marLeft w:val="0"/>
      <w:marRight w:val="0"/>
      <w:marTop w:val="0"/>
      <w:marBottom w:val="0"/>
      <w:divBdr>
        <w:top w:val="none" w:sz="0" w:space="0" w:color="auto"/>
        <w:left w:val="none" w:sz="0" w:space="0" w:color="auto"/>
        <w:bottom w:val="none" w:sz="0" w:space="0" w:color="auto"/>
        <w:right w:val="none" w:sz="0" w:space="0" w:color="auto"/>
      </w:divBdr>
    </w:div>
    <w:div w:id="1132940872">
      <w:bodyDiv w:val="1"/>
      <w:marLeft w:val="0"/>
      <w:marRight w:val="0"/>
      <w:marTop w:val="0"/>
      <w:marBottom w:val="0"/>
      <w:divBdr>
        <w:top w:val="none" w:sz="0" w:space="0" w:color="auto"/>
        <w:left w:val="none" w:sz="0" w:space="0" w:color="auto"/>
        <w:bottom w:val="none" w:sz="0" w:space="0" w:color="auto"/>
        <w:right w:val="none" w:sz="0" w:space="0" w:color="auto"/>
      </w:divBdr>
    </w:div>
    <w:div w:id="1378815202">
      <w:bodyDiv w:val="1"/>
      <w:marLeft w:val="0"/>
      <w:marRight w:val="0"/>
      <w:marTop w:val="0"/>
      <w:marBottom w:val="0"/>
      <w:divBdr>
        <w:top w:val="none" w:sz="0" w:space="0" w:color="auto"/>
        <w:left w:val="none" w:sz="0" w:space="0" w:color="auto"/>
        <w:bottom w:val="none" w:sz="0" w:space="0" w:color="auto"/>
        <w:right w:val="none" w:sz="0" w:space="0" w:color="auto"/>
      </w:divBdr>
    </w:div>
    <w:div w:id="1453130659">
      <w:bodyDiv w:val="1"/>
      <w:marLeft w:val="0"/>
      <w:marRight w:val="0"/>
      <w:marTop w:val="0"/>
      <w:marBottom w:val="0"/>
      <w:divBdr>
        <w:top w:val="none" w:sz="0" w:space="0" w:color="auto"/>
        <w:left w:val="none" w:sz="0" w:space="0" w:color="auto"/>
        <w:bottom w:val="none" w:sz="0" w:space="0" w:color="auto"/>
        <w:right w:val="none" w:sz="0" w:space="0" w:color="auto"/>
      </w:divBdr>
      <w:divsChild>
        <w:div w:id="1106920269">
          <w:marLeft w:val="1166"/>
          <w:marRight w:val="0"/>
          <w:marTop w:val="0"/>
          <w:marBottom w:val="0"/>
          <w:divBdr>
            <w:top w:val="none" w:sz="0" w:space="0" w:color="auto"/>
            <w:left w:val="none" w:sz="0" w:space="0" w:color="auto"/>
            <w:bottom w:val="none" w:sz="0" w:space="0" w:color="auto"/>
            <w:right w:val="none" w:sz="0" w:space="0" w:color="auto"/>
          </w:divBdr>
        </w:div>
        <w:div w:id="473257991">
          <w:marLeft w:val="1166"/>
          <w:marRight w:val="0"/>
          <w:marTop w:val="0"/>
          <w:marBottom w:val="0"/>
          <w:divBdr>
            <w:top w:val="none" w:sz="0" w:space="0" w:color="auto"/>
            <w:left w:val="none" w:sz="0" w:space="0" w:color="auto"/>
            <w:bottom w:val="none" w:sz="0" w:space="0" w:color="auto"/>
            <w:right w:val="none" w:sz="0" w:space="0" w:color="auto"/>
          </w:divBdr>
        </w:div>
        <w:div w:id="1786777384">
          <w:marLeft w:val="1166"/>
          <w:marRight w:val="0"/>
          <w:marTop w:val="0"/>
          <w:marBottom w:val="0"/>
          <w:divBdr>
            <w:top w:val="none" w:sz="0" w:space="0" w:color="auto"/>
            <w:left w:val="none" w:sz="0" w:space="0" w:color="auto"/>
            <w:bottom w:val="none" w:sz="0" w:space="0" w:color="auto"/>
            <w:right w:val="none" w:sz="0" w:space="0" w:color="auto"/>
          </w:divBdr>
        </w:div>
        <w:div w:id="12339775">
          <w:marLeft w:val="1166"/>
          <w:marRight w:val="0"/>
          <w:marTop w:val="0"/>
          <w:marBottom w:val="0"/>
          <w:divBdr>
            <w:top w:val="none" w:sz="0" w:space="0" w:color="auto"/>
            <w:left w:val="none" w:sz="0" w:space="0" w:color="auto"/>
            <w:bottom w:val="none" w:sz="0" w:space="0" w:color="auto"/>
            <w:right w:val="none" w:sz="0" w:space="0" w:color="auto"/>
          </w:divBdr>
        </w:div>
        <w:div w:id="1311861363">
          <w:marLeft w:val="1166"/>
          <w:marRight w:val="0"/>
          <w:marTop w:val="0"/>
          <w:marBottom w:val="0"/>
          <w:divBdr>
            <w:top w:val="none" w:sz="0" w:space="0" w:color="auto"/>
            <w:left w:val="none" w:sz="0" w:space="0" w:color="auto"/>
            <w:bottom w:val="none" w:sz="0" w:space="0" w:color="auto"/>
            <w:right w:val="none" w:sz="0" w:space="0" w:color="auto"/>
          </w:divBdr>
        </w:div>
      </w:divsChild>
    </w:div>
    <w:div w:id="1453789022">
      <w:bodyDiv w:val="1"/>
      <w:marLeft w:val="0"/>
      <w:marRight w:val="0"/>
      <w:marTop w:val="0"/>
      <w:marBottom w:val="0"/>
      <w:divBdr>
        <w:top w:val="none" w:sz="0" w:space="0" w:color="auto"/>
        <w:left w:val="none" w:sz="0" w:space="0" w:color="auto"/>
        <w:bottom w:val="none" w:sz="0" w:space="0" w:color="auto"/>
        <w:right w:val="none" w:sz="0" w:space="0" w:color="auto"/>
      </w:divBdr>
      <w:divsChild>
        <w:div w:id="20399505">
          <w:marLeft w:val="1166"/>
          <w:marRight w:val="0"/>
          <w:marTop w:val="0"/>
          <w:marBottom w:val="0"/>
          <w:divBdr>
            <w:top w:val="none" w:sz="0" w:space="0" w:color="auto"/>
            <w:left w:val="none" w:sz="0" w:space="0" w:color="auto"/>
            <w:bottom w:val="none" w:sz="0" w:space="0" w:color="auto"/>
            <w:right w:val="none" w:sz="0" w:space="0" w:color="auto"/>
          </w:divBdr>
        </w:div>
        <w:div w:id="1061639494">
          <w:marLeft w:val="1166"/>
          <w:marRight w:val="0"/>
          <w:marTop w:val="0"/>
          <w:marBottom w:val="0"/>
          <w:divBdr>
            <w:top w:val="none" w:sz="0" w:space="0" w:color="auto"/>
            <w:left w:val="none" w:sz="0" w:space="0" w:color="auto"/>
            <w:bottom w:val="none" w:sz="0" w:space="0" w:color="auto"/>
            <w:right w:val="none" w:sz="0" w:space="0" w:color="auto"/>
          </w:divBdr>
        </w:div>
        <w:div w:id="1833134958">
          <w:marLeft w:val="1166"/>
          <w:marRight w:val="0"/>
          <w:marTop w:val="0"/>
          <w:marBottom w:val="0"/>
          <w:divBdr>
            <w:top w:val="none" w:sz="0" w:space="0" w:color="auto"/>
            <w:left w:val="none" w:sz="0" w:space="0" w:color="auto"/>
            <w:bottom w:val="none" w:sz="0" w:space="0" w:color="auto"/>
            <w:right w:val="none" w:sz="0" w:space="0" w:color="auto"/>
          </w:divBdr>
        </w:div>
        <w:div w:id="201985272">
          <w:marLeft w:val="1166"/>
          <w:marRight w:val="0"/>
          <w:marTop w:val="0"/>
          <w:marBottom w:val="0"/>
          <w:divBdr>
            <w:top w:val="none" w:sz="0" w:space="0" w:color="auto"/>
            <w:left w:val="none" w:sz="0" w:space="0" w:color="auto"/>
            <w:bottom w:val="none" w:sz="0" w:space="0" w:color="auto"/>
            <w:right w:val="none" w:sz="0" w:space="0" w:color="auto"/>
          </w:divBdr>
        </w:div>
        <w:div w:id="2078242623">
          <w:marLeft w:val="1166"/>
          <w:marRight w:val="0"/>
          <w:marTop w:val="0"/>
          <w:marBottom w:val="0"/>
          <w:divBdr>
            <w:top w:val="none" w:sz="0" w:space="0" w:color="auto"/>
            <w:left w:val="none" w:sz="0" w:space="0" w:color="auto"/>
            <w:bottom w:val="none" w:sz="0" w:space="0" w:color="auto"/>
            <w:right w:val="none" w:sz="0" w:space="0" w:color="auto"/>
          </w:divBdr>
        </w:div>
      </w:divsChild>
    </w:div>
    <w:div w:id="1466317203">
      <w:bodyDiv w:val="1"/>
      <w:marLeft w:val="0"/>
      <w:marRight w:val="0"/>
      <w:marTop w:val="0"/>
      <w:marBottom w:val="0"/>
      <w:divBdr>
        <w:top w:val="none" w:sz="0" w:space="0" w:color="auto"/>
        <w:left w:val="none" w:sz="0" w:space="0" w:color="auto"/>
        <w:bottom w:val="none" w:sz="0" w:space="0" w:color="auto"/>
        <w:right w:val="none" w:sz="0" w:space="0" w:color="auto"/>
      </w:divBdr>
    </w:div>
    <w:div w:id="1469471963">
      <w:bodyDiv w:val="1"/>
      <w:marLeft w:val="0"/>
      <w:marRight w:val="0"/>
      <w:marTop w:val="0"/>
      <w:marBottom w:val="0"/>
      <w:divBdr>
        <w:top w:val="none" w:sz="0" w:space="0" w:color="auto"/>
        <w:left w:val="none" w:sz="0" w:space="0" w:color="auto"/>
        <w:bottom w:val="none" w:sz="0" w:space="0" w:color="auto"/>
        <w:right w:val="none" w:sz="0" w:space="0" w:color="auto"/>
      </w:divBdr>
    </w:div>
    <w:div w:id="1574701203">
      <w:bodyDiv w:val="1"/>
      <w:marLeft w:val="0"/>
      <w:marRight w:val="0"/>
      <w:marTop w:val="0"/>
      <w:marBottom w:val="0"/>
      <w:divBdr>
        <w:top w:val="none" w:sz="0" w:space="0" w:color="auto"/>
        <w:left w:val="none" w:sz="0" w:space="0" w:color="auto"/>
        <w:bottom w:val="none" w:sz="0" w:space="0" w:color="auto"/>
        <w:right w:val="none" w:sz="0" w:space="0" w:color="auto"/>
      </w:divBdr>
      <w:divsChild>
        <w:div w:id="1999455569">
          <w:marLeft w:val="1166"/>
          <w:marRight w:val="0"/>
          <w:marTop w:val="0"/>
          <w:marBottom w:val="0"/>
          <w:divBdr>
            <w:top w:val="none" w:sz="0" w:space="0" w:color="auto"/>
            <w:left w:val="none" w:sz="0" w:space="0" w:color="auto"/>
            <w:bottom w:val="none" w:sz="0" w:space="0" w:color="auto"/>
            <w:right w:val="none" w:sz="0" w:space="0" w:color="auto"/>
          </w:divBdr>
        </w:div>
        <w:div w:id="290090254">
          <w:marLeft w:val="1166"/>
          <w:marRight w:val="0"/>
          <w:marTop w:val="0"/>
          <w:marBottom w:val="0"/>
          <w:divBdr>
            <w:top w:val="none" w:sz="0" w:space="0" w:color="auto"/>
            <w:left w:val="none" w:sz="0" w:space="0" w:color="auto"/>
            <w:bottom w:val="none" w:sz="0" w:space="0" w:color="auto"/>
            <w:right w:val="none" w:sz="0" w:space="0" w:color="auto"/>
          </w:divBdr>
        </w:div>
        <w:div w:id="138421400">
          <w:marLeft w:val="1166"/>
          <w:marRight w:val="0"/>
          <w:marTop w:val="0"/>
          <w:marBottom w:val="0"/>
          <w:divBdr>
            <w:top w:val="none" w:sz="0" w:space="0" w:color="auto"/>
            <w:left w:val="none" w:sz="0" w:space="0" w:color="auto"/>
            <w:bottom w:val="none" w:sz="0" w:space="0" w:color="auto"/>
            <w:right w:val="none" w:sz="0" w:space="0" w:color="auto"/>
          </w:divBdr>
        </w:div>
        <w:div w:id="1909224504">
          <w:marLeft w:val="1166"/>
          <w:marRight w:val="0"/>
          <w:marTop w:val="0"/>
          <w:marBottom w:val="0"/>
          <w:divBdr>
            <w:top w:val="none" w:sz="0" w:space="0" w:color="auto"/>
            <w:left w:val="none" w:sz="0" w:space="0" w:color="auto"/>
            <w:bottom w:val="none" w:sz="0" w:space="0" w:color="auto"/>
            <w:right w:val="none" w:sz="0" w:space="0" w:color="auto"/>
          </w:divBdr>
        </w:div>
      </w:divsChild>
    </w:div>
    <w:div w:id="1618902398">
      <w:bodyDiv w:val="1"/>
      <w:marLeft w:val="0"/>
      <w:marRight w:val="0"/>
      <w:marTop w:val="0"/>
      <w:marBottom w:val="0"/>
      <w:divBdr>
        <w:top w:val="none" w:sz="0" w:space="0" w:color="auto"/>
        <w:left w:val="none" w:sz="0" w:space="0" w:color="auto"/>
        <w:bottom w:val="none" w:sz="0" w:space="0" w:color="auto"/>
        <w:right w:val="none" w:sz="0" w:space="0" w:color="auto"/>
      </w:divBdr>
    </w:div>
    <w:div w:id="1620064470">
      <w:bodyDiv w:val="1"/>
      <w:marLeft w:val="0"/>
      <w:marRight w:val="0"/>
      <w:marTop w:val="0"/>
      <w:marBottom w:val="0"/>
      <w:divBdr>
        <w:top w:val="none" w:sz="0" w:space="0" w:color="auto"/>
        <w:left w:val="none" w:sz="0" w:space="0" w:color="auto"/>
        <w:bottom w:val="none" w:sz="0" w:space="0" w:color="auto"/>
        <w:right w:val="none" w:sz="0" w:space="0" w:color="auto"/>
      </w:divBdr>
    </w:div>
    <w:div w:id="1633945794">
      <w:bodyDiv w:val="1"/>
      <w:marLeft w:val="0"/>
      <w:marRight w:val="0"/>
      <w:marTop w:val="0"/>
      <w:marBottom w:val="0"/>
      <w:divBdr>
        <w:top w:val="none" w:sz="0" w:space="0" w:color="auto"/>
        <w:left w:val="none" w:sz="0" w:space="0" w:color="auto"/>
        <w:bottom w:val="none" w:sz="0" w:space="0" w:color="auto"/>
        <w:right w:val="none" w:sz="0" w:space="0" w:color="auto"/>
      </w:divBdr>
      <w:divsChild>
        <w:div w:id="1764257012">
          <w:marLeft w:val="1166"/>
          <w:marRight w:val="0"/>
          <w:marTop w:val="0"/>
          <w:marBottom w:val="0"/>
          <w:divBdr>
            <w:top w:val="none" w:sz="0" w:space="0" w:color="auto"/>
            <w:left w:val="none" w:sz="0" w:space="0" w:color="auto"/>
            <w:bottom w:val="none" w:sz="0" w:space="0" w:color="auto"/>
            <w:right w:val="none" w:sz="0" w:space="0" w:color="auto"/>
          </w:divBdr>
        </w:div>
        <w:div w:id="812872484">
          <w:marLeft w:val="1166"/>
          <w:marRight w:val="0"/>
          <w:marTop w:val="0"/>
          <w:marBottom w:val="0"/>
          <w:divBdr>
            <w:top w:val="none" w:sz="0" w:space="0" w:color="auto"/>
            <w:left w:val="none" w:sz="0" w:space="0" w:color="auto"/>
            <w:bottom w:val="none" w:sz="0" w:space="0" w:color="auto"/>
            <w:right w:val="none" w:sz="0" w:space="0" w:color="auto"/>
          </w:divBdr>
        </w:div>
      </w:divsChild>
    </w:div>
    <w:div w:id="1646816330">
      <w:bodyDiv w:val="1"/>
      <w:marLeft w:val="0"/>
      <w:marRight w:val="0"/>
      <w:marTop w:val="0"/>
      <w:marBottom w:val="0"/>
      <w:divBdr>
        <w:top w:val="none" w:sz="0" w:space="0" w:color="auto"/>
        <w:left w:val="none" w:sz="0" w:space="0" w:color="auto"/>
        <w:bottom w:val="none" w:sz="0" w:space="0" w:color="auto"/>
        <w:right w:val="none" w:sz="0" w:space="0" w:color="auto"/>
      </w:divBdr>
    </w:div>
    <w:div w:id="1699159695">
      <w:bodyDiv w:val="1"/>
      <w:marLeft w:val="0"/>
      <w:marRight w:val="0"/>
      <w:marTop w:val="0"/>
      <w:marBottom w:val="0"/>
      <w:divBdr>
        <w:top w:val="none" w:sz="0" w:space="0" w:color="auto"/>
        <w:left w:val="none" w:sz="0" w:space="0" w:color="auto"/>
        <w:bottom w:val="none" w:sz="0" w:space="0" w:color="auto"/>
        <w:right w:val="none" w:sz="0" w:space="0" w:color="auto"/>
      </w:divBdr>
    </w:div>
    <w:div w:id="1713580671">
      <w:bodyDiv w:val="1"/>
      <w:marLeft w:val="0"/>
      <w:marRight w:val="0"/>
      <w:marTop w:val="0"/>
      <w:marBottom w:val="0"/>
      <w:divBdr>
        <w:top w:val="none" w:sz="0" w:space="0" w:color="auto"/>
        <w:left w:val="none" w:sz="0" w:space="0" w:color="auto"/>
        <w:bottom w:val="none" w:sz="0" w:space="0" w:color="auto"/>
        <w:right w:val="none" w:sz="0" w:space="0" w:color="auto"/>
      </w:divBdr>
      <w:divsChild>
        <w:div w:id="1470904014">
          <w:marLeft w:val="360"/>
          <w:marRight w:val="0"/>
          <w:marTop w:val="200"/>
          <w:marBottom w:val="0"/>
          <w:divBdr>
            <w:top w:val="none" w:sz="0" w:space="0" w:color="auto"/>
            <w:left w:val="none" w:sz="0" w:space="0" w:color="auto"/>
            <w:bottom w:val="none" w:sz="0" w:space="0" w:color="auto"/>
            <w:right w:val="none" w:sz="0" w:space="0" w:color="auto"/>
          </w:divBdr>
        </w:div>
        <w:div w:id="2059351648">
          <w:marLeft w:val="1080"/>
          <w:marRight w:val="0"/>
          <w:marTop w:val="100"/>
          <w:marBottom w:val="0"/>
          <w:divBdr>
            <w:top w:val="none" w:sz="0" w:space="0" w:color="auto"/>
            <w:left w:val="none" w:sz="0" w:space="0" w:color="auto"/>
            <w:bottom w:val="none" w:sz="0" w:space="0" w:color="auto"/>
            <w:right w:val="none" w:sz="0" w:space="0" w:color="auto"/>
          </w:divBdr>
        </w:div>
        <w:div w:id="1624462103">
          <w:marLeft w:val="360"/>
          <w:marRight w:val="0"/>
          <w:marTop w:val="200"/>
          <w:marBottom w:val="0"/>
          <w:divBdr>
            <w:top w:val="none" w:sz="0" w:space="0" w:color="auto"/>
            <w:left w:val="none" w:sz="0" w:space="0" w:color="auto"/>
            <w:bottom w:val="none" w:sz="0" w:space="0" w:color="auto"/>
            <w:right w:val="none" w:sz="0" w:space="0" w:color="auto"/>
          </w:divBdr>
        </w:div>
        <w:div w:id="1139226099">
          <w:marLeft w:val="1080"/>
          <w:marRight w:val="0"/>
          <w:marTop w:val="100"/>
          <w:marBottom w:val="0"/>
          <w:divBdr>
            <w:top w:val="none" w:sz="0" w:space="0" w:color="auto"/>
            <w:left w:val="none" w:sz="0" w:space="0" w:color="auto"/>
            <w:bottom w:val="none" w:sz="0" w:space="0" w:color="auto"/>
            <w:right w:val="none" w:sz="0" w:space="0" w:color="auto"/>
          </w:divBdr>
        </w:div>
        <w:div w:id="2036954888">
          <w:marLeft w:val="1080"/>
          <w:marRight w:val="0"/>
          <w:marTop w:val="100"/>
          <w:marBottom w:val="0"/>
          <w:divBdr>
            <w:top w:val="none" w:sz="0" w:space="0" w:color="auto"/>
            <w:left w:val="none" w:sz="0" w:space="0" w:color="auto"/>
            <w:bottom w:val="none" w:sz="0" w:space="0" w:color="auto"/>
            <w:right w:val="none" w:sz="0" w:space="0" w:color="auto"/>
          </w:divBdr>
        </w:div>
        <w:div w:id="982853136">
          <w:marLeft w:val="1080"/>
          <w:marRight w:val="0"/>
          <w:marTop w:val="100"/>
          <w:marBottom w:val="0"/>
          <w:divBdr>
            <w:top w:val="none" w:sz="0" w:space="0" w:color="auto"/>
            <w:left w:val="none" w:sz="0" w:space="0" w:color="auto"/>
            <w:bottom w:val="none" w:sz="0" w:space="0" w:color="auto"/>
            <w:right w:val="none" w:sz="0" w:space="0" w:color="auto"/>
          </w:divBdr>
        </w:div>
        <w:div w:id="71583081">
          <w:marLeft w:val="1800"/>
          <w:marRight w:val="0"/>
          <w:marTop w:val="100"/>
          <w:marBottom w:val="0"/>
          <w:divBdr>
            <w:top w:val="none" w:sz="0" w:space="0" w:color="auto"/>
            <w:left w:val="none" w:sz="0" w:space="0" w:color="auto"/>
            <w:bottom w:val="none" w:sz="0" w:space="0" w:color="auto"/>
            <w:right w:val="none" w:sz="0" w:space="0" w:color="auto"/>
          </w:divBdr>
        </w:div>
      </w:divsChild>
    </w:div>
    <w:div w:id="1762095575">
      <w:bodyDiv w:val="1"/>
      <w:marLeft w:val="0"/>
      <w:marRight w:val="0"/>
      <w:marTop w:val="0"/>
      <w:marBottom w:val="0"/>
      <w:divBdr>
        <w:top w:val="none" w:sz="0" w:space="0" w:color="auto"/>
        <w:left w:val="none" w:sz="0" w:space="0" w:color="auto"/>
        <w:bottom w:val="none" w:sz="0" w:space="0" w:color="auto"/>
        <w:right w:val="none" w:sz="0" w:space="0" w:color="auto"/>
      </w:divBdr>
    </w:div>
    <w:div w:id="1814831762">
      <w:bodyDiv w:val="1"/>
      <w:marLeft w:val="0"/>
      <w:marRight w:val="0"/>
      <w:marTop w:val="0"/>
      <w:marBottom w:val="0"/>
      <w:divBdr>
        <w:top w:val="none" w:sz="0" w:space="0" w:color="auto"/>
        <w:left w:val="none" w:sz="0" w:space="0" w:color="auto"/>
        <w:bottom w:val="none" w:sz="0" w:space="0" w:color="auto"/>
        <w:right w:val="none" w:sz="0" w:space="0" w:color="auto"/>
      </w:divBdr>
      <w:divsChild>
        <w:div w:id="1996180684">
          <w:marLeft w:val="360"/>
          <w:marRight w:val="0"/>
          <w:marTop w:val="200"/>
          <w:marBottom w:val="0"/>
          <w:divBdr>
            <w:top w:val="none" w:sz="0" w:space="0" w:color="auto"/>
            <w:left w:val="none" w:sz="0" w:space="0" w:color="auto"/>
            <w:bottom w:val="none" w:sz="0" w:space="0" w:color="auto"/>
            <w:right w:val="none" w:sz="0" w:space="0" w:color="auto"/>
          </w:divBdr>
        </w:div>
        <w:div w:id="726757970">
          <w:marLeft w:val="1080"/>
          <w:marRight w:val="0"/>
          <w:marTop w:val="100"/>
          <w:marBottom w:val="0"/>
          <w:divBdr>
            <w:top w:val="none" w:sz="0" w:space="0" w:color="auto"/>
            <w:left w:val="none" w:sz="0" w:space="0" w:color="auto"/>
            <w:bottom w:val="none" w:sz="0" w:space="0" w:color="auto"/>
            <w:right w:val="none" w:sz="0" w:space="0" w:color="auto"/>
          </w:divBdr>
        </w:div>
        <w:div w:id="1282152651">
          <w:marLeft w:val="1800"/>
          <w:marRight w:val="0"/>
          <w:marTop w:val="100"/>
          <w:marBottom w:val="0"/>
          <w:divBdr>
            <w:top w:val="none" w:sz="0" w:space="0" w:color="auto"/>
            <w:left w:val="none" w:sz="0" w:space="0" w:color="auto"/>
            <w:bottom w:val="none" w:sz="0" w:space="0" w:color="auto"/>
            <w:right w:val="none" w:sz="0" w:space="0" w:color="auto"/>
          </w:divBdr>
        </w:div>
        <w:div w:id="2142459668">
          <w:marLeft w:val="1080"/>
          <w:marRight w:val="0"/>
          <w:marTop w:val="100"/>
          <w:marBottom w:val="0"/>
          <w:divBdr>
            <w:top w:val="none" w:sz="0" w:space="0" w:color="auto"/>
            <w:left w:val="none" w:sz="0" w:space="0" w:color="auto"/>
            <w:bottom w:val="none" w:sz="0" w:space="0" w:color="auto"/>
            <w:right w:val="none" w:sz="0" w:space="0" w:color="auto"/>
          </w:divBdr>
        </w:div>
        <w:div w:id="1148747135">
          <w:marLeft w:val="1080"/>
          <w:marRight w:val="0"/>
          <w:marTop w:val="100"/>
          <w:marBottom w:val="0"/>
          <w:divBdr>
            <w:top w:val="none" w:sz="0" w:space="0" w:color="auto"/>
            <w:left w:val="none" w:sz="0" w:space="0" w:color="auto"/>
            <w:bottom w:val="none" w:sz="0" w:space="0" w:color="auto"/>
            <w:right w:val="none" w:sz="0" w:space="0" w:color="auto"/>
          </w:divBdr>
        </w:div>
        <w:div w:id="203713417">
          <w:marLeft w:val="1080"/>
          <w:marRight w:val="0"/>
          <w:marTop w:val="100"/>
          <w:marBottom w:val="0"/>
          <w:divBdr>
            <w:top w:val="none" w:sz="0" w:space="0" w:color="auto"/>
            <w:left w:val="none" w:sz="0" w:space="0" w:color="auto"/>
            <w:bottom w:val="none" w:sz="0" w:space="0" w:color="auto"/>
            <w:right w:val="none" w:sz="0" w:space="0" w:color="auto"/>
          </w:divBdr>
        </w:div>
        <w:div w:id="1649280565">
          <w:marLeft w:val="1800"/>
          <w:marRight w:val="0"/>
          <w:marTop w:val="100"/>
          <w:marBottom w:val="0"/>
          <w:divBdr>
            <w:top w:val="none" w:sz="0" w:space="0" w:color="auto"/>
            <w:left w:val="none" w:sz="0" w:space="0" w:color="auto"/>
            <w:bottom w:val="none" w:sz="0" w:space="0" w:color="auto"/>
            <w:right w:val="none" w:sz="0" w:space="0" w:color="auto"/>
          </w:divBdr>
        </w:div>
        <w:div w:id="960577186">
          <w:marLeft w:val="360"/>
          <w:marRight w:val="0"/>
          <w:marTop w:val="200"/>
          <w:marBottom w:val="0"/>
          <w:divBdr>
            <w:top w:val="none" w:sz="0" w:space="0" w:color="auto"/>
            <w:left w:val="none" w:sz="0" w:space="0" w:color="auto"/>
            <w:bottom w:val="none" w:sz="0" w:space="0" w:color="auto"/>
            <w:right w:val="none" w:sz="0" w:space="0" w:color="auto"/>
          </w:divBdr>
        </w:div>
      </w:divsChild>
    </w:div>
    <w:div w:id="1830974753">
      <w:bodyDiv w:val="1"/>
      <w:marLeft w:val="0"/>
      <w:marRight w:val="0"/>
      <w:marTop w:val="0"/>
      <w:marBottom w:val="0"/>
      <w:divBdr>
        <w:top w:val="none" w:sz="0" w:space="0" w:color="auto"/>
        <w:left w:val="none" w:sz="0" w:space="0" w:color="auto"/>
        <w:bottom w:val="none" w:sz="0" w:space="0" w:color="auto"/>
        <w:right w:val="none" w:sz="0" w:space="0" w:color="auto"/>
      </w:divBdr>
    </w:div>
    <w:div w:id="2103648465">
      <w:bodyDiv w:val="1"/>
      <w:marLeft w:val="0"/>
      <w:marRight w:val="0"/>
      <w:marTop w:val="0"/>
      <w:marBottom w:val="0"/>
      <w:divBdr>
        <w:top w:val="none" w:sz="0" w:space="0" w:color="auto"/>
        <w:left w:val="none" w:sz="0" w:space="0" w:color="auto"/>
        <w:bottom w:val="none" w:sz="0" w:space="0" w:color="auto"/>
        <w:right w:val="none" w:sz="0" w:space="0" w:color="auto"/>
      </w:divBdr>
      <w:divsChild>
        <w:div w:id="289283949">
          <w:marLeft w:val="360"/>
          <w:marRight w:val="0"/>
          <w:marTop w:val="200"/>
          <w:marBottom w:val="0"/>
          <w:divBdr>
            <w:top w:val="none" w:sz="0" w:space="0" w:color="auto"/>
            <w:left w:val="none" w:sz="0" w:space="0" w:color="auto"/>
            <w:bottom w:val="none" w:sz="0" w:space="0" w:color="auto"/>
            <w:right w:val="none" w:sz="0" w:space="0" w:color="auto"/>
          </w:divBdr>
        </w:div>
        <w:div w:id="1062872977">
          <w:marLeft w:val="1080"/>
          <w:marRight w:val="0"/>
          <w:marTop w:val="100"/>
          <w:marBottom w:val="0"/>
          <w:divBdr>
            <w:top w:val="none" w:sz="0" w:space="0" w:color="auto"/>
            <w:left w:val="none" w:sz="0" w:space="0" w:color="auto"/>
            <w:bottom w:val="none" w:sz="0" w:space="0" w:color="auto"/>
            <w:right w:val="none" w:sz="0" w:space="0" w:color="auto"/>
          </w:divBdr>
        </w:div>
        <w:div w:id="1820995186">
          <w:marLeft w:val="1080"/>
          <w:marRight w:val="0"/>
          <w:marTop w:val="100"/>
          <w:marBottom w:val="0"/>
          <w:divBdr>
            <w:top w:val="none" w:sz="0" w:space="0" w:color="auto"/>
            <w:left w:val="none" w:sz="0" w:space="0" w:color="auto"/>
            <w:bottom w:val="none" w:sz="0" w:space="0" w:color="auto"/>
            <w:right w:val="none" w:sz="0" w:space="0" w:color="auto"/>
          </w:divBdr>
        </w:div>
        <w:div w:id="312608560">
          <w:marLeft w:val="360"/>
          <w:marRight w:val="0"/>
          <w:marTop w:val="200"/>
          <w:marBottom w:val="0"/>
          <w:divBdr>
            <w:top w:val="none" w:sz="0" w:space="0" w:color="auto"/>
            <w:left w:val="none" w:sz="0" w:space="0" w:color="auto"/>
            <w:bottom w:val="none" w:sz="0" w:space="0" w:color="auto"/>
            <w:right w:val="none" w:sz="0" w:space="0" w:color="auto"/>
          </w:divBdr>
        </w:div>
        <w:div w:id="1963265392">
          <w:marLeft w:val="360"/>
          <w:marRight w:val="0"/>
          <w:marTop w:val="200"/>
          <w:marBottom w:val="0"/>
          <w:divBdr>
            <w:top w:val="none" w:sz="0" w:space="0" w:color="auto"/>
            <w:left w:val="none" w:sz="0" w:space="0" w:color="auto"/>
            <w:bottom w:val="none" w:sz="0" w:space="0" w:color="auto"/>
            <w:right w:val="none" w:sz="0" w:space="0" w:color="auto"/>
          </w:divBdr>
        </w:div>
        <w:div w:id="2058968014">
          <w:marLeft w:val="1080"/>
          <w:marRight w:val="0"/>
          <w:marTop w:val="100"/>
          <w:marBottom w:val="0"/>
          <w:divBdr>
            <w:top w:val="none" w:sz="0" w:space="0" w:color="auto"/>
            <w:left w:val="none" w:sz="0" w:space="0" w:color="auto"/>
            <w:bottom w:val="none" w:sz="0" w:space="0" w:color="auto"/>
            <w:right w:val="none" w:sz="0" w:space="0" w:color="auto"/>
          </w:divBdr>
        </w:div>
        <w:div w:id="1923679117">
          <w:marLeft w:val="1080"/>
          <w:marRight w:val="0"/>
          <w:marTop w:val="100"/>
          <w:marBottom w:val="0"/>
          <w:divBdr>
            <w:top w:val="none" w:sz="0" w:space="0" w:color="auto"/>
            <w:left w:val="none" w:sz="0" w:space="0" w:color="auto"/>
            <w:bottom w:val="none" w:sz="0" w:space="0" w:color="auto"/>
            <w:right w:val="none" w:sz="0" w:space="0" w:color="auto"/>
          </w:divBdr>
        </w:div>
        <w:div w:id="1914969558">
          <w:marLeft w:val="1080"/>
          <w:marRight w:val="0"/>
          <w:marTop w:val="100"/>
          <w:marBottom w:val="0"/>
          <w:divBdr>
            <w:top w:val="none" w:sz="0" w:space="0" w:color="auto"/>
            <w:left w:val="none" w:sz="0" w:space="0" w:color="auto"/>
            <w:bottom w:val="none" w:sz="0" w:space="0" w:color="auto"/>
            <w:right w:val="none" w:sz="0" w:space="0" w:color="auto"/>
          </w:divBdr>
        </w:div>
        <w:div w:id="336350540">
          <w:marLeft w:val="360"/>
          <w:marRight w:val="0"/>
          <w:marTop w:val="200"/>
          <w:marBottom w:val="0"/>
          <w:divBdr>
            <w:top w:val="none" w:sz="0" w:space="0" w:color="auto"/>
            <w:left w:val="none" w:sz="0" w:space="0" w:color="auto"/>
            <w:bottom w:val="none" w:sz="0" w:space="0" w:color="auto"/>
            <w:right w:val="none" w:sz="0" w:space="0" w:color="auto"/>
          </w:divBdr>
        </w:div>
      </w:divsChild>
    </w:div>
    <w:div w:id="213582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box.com/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om.us/j/253475177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berconference.com/skumatz" TargetMode="External"/><Relationship Id="rId4" Type="http://schemas.openxmlformats.org/officeDocument/2006/relationships/webSettings" Target="webSettings.xml"/><Relationship Id="rId9" Type="http://schemas.openxmlformats.org/officeDocument/2006/relationships/hyperlink" Target="https://us02web.zoom.us/j/253475177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4411</Words>
  <Characters>25145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New Haven</Company>
  <LinksUpToDate>false</LinksUpToDate>
  <CharactersWithSpaces>29498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Amy</dc:creator>
  <cp:lastModifiedBy>Lisa Skumatz</cp:lastModifiedBy>
  <cp:revision>5</cp:revision>
  <cp:lastPrinted>2022-06-06T14:21:00Z</cp:lastPrinted>
  <dcterms:created xsi:type="dcterms:W3CDTF">2022-06-15T23:45:00Z</dcterms:created>
  <dcterms:modified xsi:type="dcterms:W3CDTF">2022-06-15T23:51:00Z</dcterms:modified>
</cp:coreProperties>
</file>